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FB" w:rsidRPr="000449F6" w:rsidRDefault="000868DD">
      <w:pPr>
        <w:ind w:right="-340"/>
        <w:jc w:val="center"/>
        <w:rPr>
          <w:sz w:val="20"/>
          <w:szCs w:val="20"/>
        </w:rPr>
      </w:pPr>
      <w:r w:rsidRPr="000449F6">
        <w:rPr>
          <w:rFonts w:eastAsia="Times New Roman"/>
          <w:b/>
          <w:bCs/>
          <w:sz w:val="39"/>
          <w:szCs w:val="39"/>
        </w:rPr>
        <w:t>Аннотация к рабочим программам по географии</w:t>
      </w:r>
    </w:p>
    <w:p w:rsidR="002B72FB" w:rsidRPr="000449F6" w:rsidRDefault="002B72FB">
      <w:pPr>
        <w:spacing w:line="281" w:lineRule="exact"/>
        <w:rPr>
          <w:sz w:val="24"/>
          <w:szCs w:val="24"/>
        </w:rPr>
      </w:pPr>
    </w:p>
    <w:p w:rsidR="00150002" w:rsidRDefault="000868DD">
      <w:pPr>
        <w:ind w:right="-340"/>
        <w:jc w:val="center"/>
        <w:rPr>
          <w:rFonts w:eastAsia="Times New Roman"/>
          <w:b/>
          <w:bCs/>
          <w:sz w:val="39"/>
          <w:szCs w:val="39"/>
        </w:rPr>
      </w:pPr>
      <w:r w:rsidRPr="000449F6">
        <w:rPr>
          <w:rFonts w:eastAsia="Times New Roman"/>
          <w:b/>
          <w:bCs/>
          <w:sz w:val="39"/>
          <w:szCs w:val="39"/>
        </w:rPr>
        <w:t>9 класс</w:t>
      </w:r>
      <w:r w:rsidR="00150002">
        <w:rPr>
          <w:rFonts w:eastAsia="Times New Roman"/>
          <w:b/>
          <w:bCs/>
          <w:sz w:val="39"/>
          <w:szCs w:val="39"/>
        </w:rPr>
        <w:t xml:space="preserve"> </w:t>
      </w:r>
    </w:p>
    <w:p w:rsidR="002B72FB" w:rsidRPr="000449F6" w:rsidRDefault="002B72FB">
      <w:pPr>
        <w:spacing w:line="299" w:lineRule="exact"/>
        <w:rPr>
          <w:sz w:val="24"/>
          <w:szCs w:val="24"/>
        </w:rPr>
      </w:pPr>
    </w:p>
    <w:p w:rsidR="002B72FB" w:rsidRPr="000449F6" w:rsidRDefault="000868DD">
      <w:pPr>
        <w:spacing w:line="249" w:lineRule="auto"/>
        <w:ind w:left="361"/>
        <w:jc w:val="both"/>
        <w:rPr>
          <w:sz w:val="20"/>
          <w:szCs w:val="20"/>
        </w:rPr>
      </w:pPr>
      <w:r w:rsidRPr="000449F6">
        <w:rPr>
          <w:rFonts w:eastAsia="Times New Roman"/>
          <w:sz w:val="21"/>
          <w:szCs w:val="21"/>
        </w:rPr>
        <w:t xml:space="preserve">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авторской программы по географии 5-9 классы / А.А. Летягин, И.В. Душина, В.Б. Пятунин, Е.А. </w:t>
      </w:r>
      <w:proofErr w:type="gramStart"/>
      <w:r w:rsidRPr="000449F6">
        <w:rPr>
          <w:rFonts w:eastAsia="Times New Roman"/>
          <w:sz w:val="21"/>
          <w:szCs w:val="21"/>
        </w:rPr>
        <w:t>Таможняя.-</w:t>
      </w:r>
      <w:proofErr w:type="gramEnd"/>
      <w:r w:rsidRPr="000449F6">
        <w:rPr>
          <w:rFonts w:eastAsia="Times New Roman"/>
          <w:sz w:val="21"/>
          <w:szCs w:val="21"/>
        </w:rPr>
        <w:t xml:space="preserve"> М.: Вентана-Граф</w:t>
      </w:r>
    </w:p>
    <w:p w:rsidR="002B72FB" w:rsidRPr="000449F6" w:rsidRDefault="002B72FB">
      <w:pPr>
        <w:spacing w:line="235" w:lineRule="exact"/>
        <w:rPr>
          <w:sz w:val="24"/>
          <w:szCs w:val="24"/>
        </w:rPr>
      </w:pPr>
    </w:p>
    <w:p w:rsidR="002B72FB" w:rsidRPr="000449F6" w:rsidRDefault="000449F6">
      <w:pPr>
        <w:ind w:left="361"/>
        <w:rPr>
          <w:sz w:val="20"/>
          <w:szCs w:val="20"/>
        </w:rPr>
      </w:pPr>
      <w:r>
        <w:rPr>
          <w:rFonts w:eastAsia="Times New Roman"/>
          <w:sz w:val="21"/>
          <w:szCs w:val="21"/>
        </w:rPr>
        <w:t>Преподавание осуществляется по учебникам:</w:t>
      </w:r>
    </w:p>
    <w:p w:rsidR="002B72FB" w:rsidRPr="000449F6" w:rsidRDefault="002B72FB">
      <w:pPr>
        <w:spacing w:line="282" w:lineRule="exact"/>
        <w:rPr>
          <w:sz w:val="24"/>
          <w:szCs w:val="24"/>
        </w:rPr>
      </w:pPr>
    </w:p>
    <w:p w:rsidR="000449F6" w:rsidRDefault="000449F6" w:rsidP="000449F6">
      <w:pPr>
        <w:pStyle w:val="a4"/>
        <w:numPr>
          <w:ilvl w:val="0"/>
          <w:numId w:val="12"/>
        </w:numPr>
        <w:ind w:left="709" w:hanging="283"/>
      </w:pPr>
      <w:r w:rsidRPr="000449F6">
        <w:t>Гео</w:t>
      </w:r>
      <w:r>
        <w:t>графия. Природа России :8 класс</w:t>
      </w:r>
      <w:r w:rsidRPr="000449F6">
        <w:t xml:space="preserve">: учебник для учащихся общеобразовательных учреждений / В.Б. Пятунин, Е.А. </w:t>
      </w:r>
      <w:proofErr w:type="spellStart"/>
      <w:r w:rsidRPr="000449F6">
        <w:t>Таможняя</w:t>
      </w:r>
      <w:proofErr w:type="spellEnd"/>
      <w:r>
        <w:t xml:space="preserve">. — </w:t>
      </w:r>
      <w:proofErr w:type="gramStart"/>
      <w:r>
        <w:t>М.</w:t>
      </w:r>
      <w:r w:rsidRPr="000449F6">
        <w:t>;</w:t>
      </w:r>
      <w:proofErr w:type="spellStart"/>
      <w:r>
        <w:t>Вентана</w:t>
      </w:r>
      <w:proofErr w:type="spellEnd"/>
      <w:proofErr w:type="gramEnd"/>
      <w:r>
        <w:t>-Граф, 201</w:t>
      </w:r>
      <w:r w:rsidR="001E0A15">
        <w:t>7</w:t>
      </w:r>
      <w:r>
        <w:t>.</w:t>
      </w:r>
    </w:p>
    <w:p w:rsidR="000449F6" w:rsidRPr="000449F6" w:rsidRDefault="000449F6" w:rsidP="000449F6">
      <w:pPr>
        <w:pStyle w:val="a4"/>
        <w:numPr>
          <w:ilvl w:val="0"/>
          <w:numId w:val="12"/>
        </w:numPr>
        <w:ind w:left="709" w:hanging="283"/>
        <w:rPr>
          <w:b/>
        </w:rPr>
      </w:pPr>
      <w:proofErr w:type="gramStart"/>
      <w:r w:rsidRPr="000449F6">
        <w:t>География.:</w:t>
      </w:r>
      <w:proofErr w:type="gramEnd"/>
      <w:r w:rsidRPr="000449F6">
        <w:t xml:space="preserve"> 9 класс : учебник для учащихся общеобразовательных учреждений /   </w:t>
      </w:r>
      <w:proofErr w:type="spellStart"/>
      <w:r w:rsidRPr="000449F6">
        <w:t>Е.А.Таможняя</w:t>
      </w:r>
      <w:proofErr w:type="spellEnd"/>
      <w:r w:rsidRPr="000449F6">
        <w:t xml:space="preserve">, С.Г. </w:t>
      </w:r>
      <w:proofErr w:type="spellStart"/>
      <w:r w:rsidRPr="000449F6">
        <w:t>Толкунова</w:t>
      </w:r>
      <w:proofErr w:type="spellEnd"/>
      <w:r>
        <w:t>. — М.</w:t>
      </w:r>
      <w:r w:rsidRPr="000449F6">
        <w:t xml:space="preserve">; </w:t>
      </w:r>
      <w:proofErr w:type="spellStart"/>
      <w:r w:rsidRPr="000449F6">
        <w:t>Вентана</w:t>
      </w:r>
      <w:proofErr w:type="spellEnd"/>
      <w:r w:rsidRPr="000449F6">
        <w:t>-Граф, 2017.</w:t>
      </w:r>
    </w:p>
    <w:p w:rsidR="000449F6" w:rsidRPr="000449F6" w:rsidRDefault="000449F6" w:rsidP="000449F6">
      <w:pPr>
        <w:ind w:left="567"/>
      </w:pPr>
    </w:p>
    <w:p w:rsidR="002B72FB" w:rsidRPr="000449F6" w:rsidRDefault="000449F6" w:rsidP="00F522CD">
      <w:pPr>
        <w:tabs>
          <w:tab w:val="left" w:pos="361"/>
        </w:tabs>
        <w:ind w:left="361" w:right="-60"/>
        <w:rPr>
          <w:rFonts w:ascii="Symbol" w:eastAsia="Symbol" w:hAnsi="Symbol" w:cs="Symbol"/>
          <w:sz w:val="20"/>
          <w:szCs w:val="20"/>
        </w:rPr>
      </w:pPr>
      <w:r>
        <w:rPr>
          <w:rFonts w:eastAsia="Times New Roman"/>
          <w:sz w:val="21"/>
          <w:szCs w:val="21"/>
        </w:rPr>
        <w:t>По учебному плану текущего учебного года на изучение географии отведено следующее количество часов</w:t>
      </w:r>
      <w:r w:rsidR="000868DD" w:rsidRPr="000449F6">
        <w:rPr>
          <w:rFonts w:eastAsia="Times New Roman"/>
          <w:sz w:val="21"/>
          <w:szCs w:val="21"/>
        </w:rPr>
        <w:t>:</w:t>
      </w:r>
    </w:p>
    <w:p w:rsidR="002B72FB" w:rsidRPr="000449F6" w:rsidRDefault="000868DD">
      <w:pPr>
        <w:numPr>
          <w:ilvl w:val="0"/>
          <w:numId w:val="1"/>
        </w:numPr>
        <w:tabs>
          <w:tab w:val="left" w:pos="361"/>
        </w:tabs>
        <w:ind w:left="361" w:hanging="361"/>
        <w:rPr>
          <w:rFonts w:ascii="Symbol" w:eastAsia="Symbol" w:hAnsi="Symbol" w:cs="Symbol"/>
          <w:sz w:val="20"/>
          <w:szCs w:val="20"/>
        </w:rPr>
      </w:pPr>
      <w:r w:rsidRPr="000449F6">
        <w:rPr>
          <w:rFonts w:eastAsia="Times New Roman"/>
          <w:sz w:val="21"/>
          <w:szCs w:val="21"/>
        </w:rPr>
        <w:t>9 класс — 2 часа в неделю, 68 часов в год</w:t>
      </w:r>
    </w:p>
    <w:p w:rsidR="002B72FB" w:rsidRPr="000449F6" w:rsidRDefault="002B72FB">
      <w:pPr>
        <w:spacing w:line="239" w:lineRule="exact"/>
        <w:rPr>
          <w:sz w:val="24"/>
          <w:szCs w:val="24"/>
        </w:rPr>
      </w:pPr>
    </w:p>
    <w:p w:rsidR="002B72FB" w:rsidRPr="000449F6" w:rsidRDefault="000868DD">
      <w:pPr>
        <w:ind w:left="421"/>
        <w:rPr>
          <w:sz w:val="20"/>
          <w:szCs w:val="20"/>
        </w:rPr>
      </w:pPr>
      <w:r w:rsidRPr="000449F6">
        <w:rPr>
          <w:rFonts w:eastAsia="Times New Roman"/>
          <w:sz w:val="21"/>
          <w:szCs w:val="21"/>
        </w:rPr>
        <w:t>ЦЕЛЬ</w:t>
      </w:r>
      <w:r w:rsidR="00F522CD">
        <w:rPr>
          <w:rFonts w:eastAsia="Times New Roman"/>
          <w:sz w:val="21"/>
          <w:szCs w:val="21"/>
        </w:rPr>
        <w:t xml:space="preserve"> ИЗУЧЕНИЯ ГЕОГРАФИИ</w:t>
      </w:r>
      <w:r w:rsidRPr="000449F6">
        <w:rPr>
          <w:rFonts w:eastAsia="Times New Roman"/>
          <w:sz w:val="21"/>
          <w:szCs w:val="21"/>
        </w:rPr>
        <w:t>:</w:t>
      </w:r>
    </w:p>
    <w:p w:rsidR="002B72FB" w:rsidRPr="000449F6" w:rsidRDefault="002B72FB">
      <w:pPr>
        <w:spacing w:line="287" w:lineRule="exact"/>
        <w:rPr>
          <w:sz w:val="24"/>
          <w:szCs w:val="24"/>
        </w:rPr>
      </w:pPr>
    </w:p>
    <w:p w:rsidR="002B72FB" w:rsidRPr="000449F6" w:rsidRDefault="000868DD">
      <w:pPr>
        <w:numPr>
          <w:ilvl w:val="0"/>
          <w:numId w:val="2"/>
        </w:numPr>
        <w:tabs>
          <w:tab w:val="left" w:pos="361"/>
        </w:tabs>
        <w:spacing w:line="248" w:lineRule="auto"/>
        <w:ind w:left="361" w:hanging="361"/>
        <w:jc w:val="both"/>
        <w:rPr>
          <w:rFonts w:ascii="Symbol" w:eastAsia="Symbol" w:hAnsi="Symbol" w:cs="Symbol"/>
          <w:sz w:val="20"/>
          <w:szCs w:val="20"/>
        </w:rPr>
      </w:pPr>
      <w:r w:rsidRPr="000449F6">
        <w:rPr>
          <w:rFonts w:eastAsia="Times New Roman"/>
          <w:sz w:val="21"/>
          <w:szCs w:val="21"/>
        </w:rPr>
        <w:t>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2B72FB" w:rsidRPr="000449F6" w:rsidRDefault="002B72FB">
      <w:pPr>
        <w:spacing w:line="235" w:lineRule="exact"/>
        <w:rPr>
          <w:rFonts w:ascii="Symbol" w:eastAsia="Symbol" w:hAnsi="Symbol" w:cs="Symbol"/>
          <w:sz w:val="20"/>
          <w:szCs w:val="20"/>
        </w:rPr>
      </w:pPr>
    </w:p>
    <w:p w:rsidR="002B72FB" w:rsidRPr="000449F6" w:rsidRDefault="000868DD">
      <w:pPr>
        <w:ind w:left="361"/>
        <w:rPr>
          <w:rFonts w:ascii="Symbol" w:eastAsia="Symbol" w:hAnsi="Symbol" w:cs="Symbol"/>
          <w:sz w:val="20"/>
          <w:szCs w:val="20"/>
        </w:rPr>
      </w:pPr>
      <w:r w:rsidRPr="000449F6">
        <w:rPr>
          <w:rFonts w:eastAsia="Times New Roman"/>
          <w:sz w:val="21"/>
          <w:szCs w:val="21"/>
        </w:rPr>
        <w:t>ЗАДАЧИ:</w:t>
      </w:r>
    </w:p>
    <w:p w:rsidR="002B72FB" w:rsidRPr="000449F6" w:rsidRDefault="002B72FB">
      <w:pPr>
        <w:spacing w:line="286" w:lineRule="exact"/>
        <w:rPr>
          <w:rFonts w:ascii="Symbol" w:eastAsia="Symbol" w:hAnsi="Symbol" w:cs="Symbol"/>
          <w:sz w:val="20"/>
          <w:szCs w:val="20"/>
        </w:rPr>
      </w:pPr>
    </w:p>
    <w:p w:rsidR="002B72FB" w:rsidRPr="000449F6" w:rsidRDefault="000868DD">
      <w:pPr>
        <w:numPr>
          <w:ilvl w:val="0"/>
          <w:numId w:val="2"/>
        </w:numPr>
        <w:tabs>
          <w:tab w:val="left" w:pos="361"/>
        </w:tabs>
        <w:spacing w:line="250" w:lineRule="auto"/>
        <w:ind w:left="361" w:hanging="361"/>
        <w:jc w:val="both"/>
        <w:rPr>
          <w:rFonts w:ascii="Symbol" w:eastAsia="Symbol" w:hAnsi="Symbol" w:cs="Symbol"/>
          <w:sz w:val="20"/>
          <w:szCs w:val="20"/>
        </w:rPr>
      </w:pPr>
      <w:r w:rsidRPr="000449F6">
        <w:rPr>
          <w:rFonts w:eastAsia="Times New Roman"/>
          <w:sz w:val="21"/>
          <w:szCs w:val="21"/>
        </w:rPr>
        <w:t>формирование системы географических знаний как компонента научной картины мира;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2B72FB" w:rsidRPr="000449F6" w:rsidRDefault="002B72FB">
      <w:pPr>
        <w:spacing w:line="2" w:lineRule="exact"/>
        <w:rPr>
          <w:rFonts w:ascii="Symbol" w:eastAsia="Symbol" w:hAnsi="Symbol" w:cs="Symbol"/>
          <w:sz w:val="20"/>
          <w:szCs w:val="20"/>
        </w:rPr>
      </w:pPr>
    </w:p>
    <w:p w:rsidR="002B72FB" w:rsidRPr="000449F6" w:rsidRDefault="000868DD">
      <w:pPr>
        <w:numPr>
          <w:ilvl w:val="0"/>
          <w:numId w:val="2"/>
        </w:numPr>
        <w:tabs>
          <w:tab w:val="left" w:pos="361"/>
        </w:tabs>
        <w:ind w:left="361" w:hanging="361"/>
        <w:rPr>
          <w:rFonts w:ascii="Symbol" w:eastAsia="Symbol" w:hAnsi="Symbol" w:cs="Symbol"/>
          <w:sz w:val="20"/>
          <w:szCs w:val="20"/>
        </w:rPr>
      </w:pPr>
      <w:r w:rsidRPr="000449F6">
        <w:rPr>
          <w:rFonts w:eastAsia="Times New Roman"/>
          <w:sz w:val="21"/>
          <w:szCs w:val="21"/>
        </w:rPr>
        <w:t>понимание особенностей взаимодействия человека и природы на современном этапе его развития с учетом исторических факторов;</w:t>
      </w:r>
    </w:p>
    <w:p w:rsidR="002B72FB" w:rsidRPr="000449F6" w:rsidRDefault="002B72FB">
      <w:pPr>
        <w:spacing w:line="1" w:lineRule="exact"/>
        <w:rPr>
          <w:rFonts w:ascii="Symbol" w:eastAsia="Symbol" w:hAnsi="Symbol" w:cs="Symbol"/>
          <w:sz w:val="20"/>
          <w:szCs w:val="20"/>
        </w:rPr>
      </w:pPr>
    </w:p>
    <w:p w:rsidR="002B72FB" w:rsidRPr="000449F6" w:rsidRDefault="000868DD">
      <w:pPr>
        <w:numPr>
          <w:ilvl w:val="0"/>
          <w:numId w:val="2"/>
        </w:numPr>
        <w:tabs>
          <w:tab w:val="left" w:pos="361"/>
        </w:tabs>
        <w:ind w:left="361" w:hanging="361"/>
        <w:jc w:val="both"/>
        <w:rPr>
          <w:rFonts w:ascii="Symbol" w:eastAsia="Symbol" w:hAnsi="Symbol" w:cs="Symbol"/>
          <w:sz w:val="20"/>
          <w:szCs w:val="20"/>
        </w:rPr>
      </w:pPr>
      <w:r w:rsidRPr="000449F6">
        <w:rPr>
          <w:rFonts w:eastAsia="Times New Roman"/>
          <w:sz w:val="21"/>
          <w:szCs w:val="21"/>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2B72FB" w:rsidRPr="000449F6" w:rsidRDefault="000868DD">
      <w:pPr>
        <w:numPr>
          <w:ilvl w:val="0"/>
          <w:numId w:val="2"/>
        </w:numPr>
        <w:tabs>
          <w:tab w:val="left" w:pos="361"/>
        </w:tabs>
        <w:ind w:left="361" w:hanging="361"/>
        <w:jc w:val="both"/>
        <w:rPr>
          <w:rFonts w:ascii="Symbol" w:eastAsia="Symbol" w:hAnsi="Symbol" w:cs="Symbol"/>
          <w:sz w:val="20"/>
          <w:szCs w:val="20"/>
        </w:rPr>
      </w:pPr>
      <w:r w:rsidRPr="000449F6">
        <w:rPr>
          <w:rFonts w:eastAsia="Times New Roman"/>
          <w:sz w:val="21"/>
          <w:szCs w:val="21"/>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2B72FB" w:rsidRPr="000449F6" w:rsidRDefault="000868DD">
      <w:pPr>
        <w:numPr>
          <w:ilvl w:val="0"/>
          <w:numId w:val="2"/>
        </w:numPr>
        <w:tabs>
          <w:tab w:val="left" w:pos="361"/>
        </w:tabs>
        <w:ind w:left="361" w:hanging="361"/>
        <w:jc w:val="both"/>
        <w:rPr>
          <w:rFonts w:ascii="Symbol" w:eastAsia="Symbol" w:hAnsi="Symbol" w:cs="Symbol"/>
          <w:sz w:val="20"/>
          <w:szCs w:val="20"/>
        </w:rPr>
      </w:pPr>
      <w:r w:rsidRPr="000449F6">
        <w:rPr>
          <w:rFonts w:eastAsia="Times New Roman"/>
          <w:sz w:val="21"/>
          <w:szCs w:val="21"/>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2B72FB" w:rsidRPr="000449F6" w:rsidRDefault="000868DD">
      <w:pPr>
        <w:numPr>
          <w:ilvl w:val="0"/>
          <w:numId w:val="2"/>
        </w:numPr>
        <w:tabs>
          <w:tab w:val="left" w:pos="361"/>
        </w:tabs>
        <w:ind w:left="361" w:hanging="361"/>
        <w:rPr>
          <w:rFonts w:ascii="Symbol" w:eastAsia="Symbol" w:hAnsi="Symbol" w:cs="Symbol"/>
          <w:sz w:val="20"/>
          <w:szCs w:val="20"/>
        </w:rPr>
      </w:pPr>
      <w:r w:rsidRPr="000449F6">
        <w:rPr>
          <w:rFonts w:eastAsia="Times New Roman"/>
          <w:sz w:val="21"/>
          <w:szCs w:val="21"/>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2B72FB" w:rsidRPr="000449F6" w:rsidRDefault="002B72FB">
      <w:pPr>
        <w:spacing w:line="1" w:lineRule="exact"/>
        <w:rPr>
          <w:rFonts w:ascii="Symbol" w:eastAsia="Symbol" w:hAnsi="Symbol" w:cs="Symbol"/>
          <w:sz w:val="20"/>
          <w:szCs w:val="20"/>
        </w:rPr>
      </w:pPr>
    </w:p>
    <w:p w:rsidR="002B72FB" w:rsidRPr="00F522CD" w:rsidRDefault="000868DD">
      <w:pPr>
        <w:numPr>
          <w:ilvl w:val="0"/>
          <w:numId w:val="2"/>
        </w:numPr>
        <w:tabs>
          <w:tab w:val="left" w:pos="361"/>
        </w:tabs>
        <w:ind w:left="361" w:hanging="361"/>
        <w:jc w:val="both"/>
        <w:rPr>
          <w:rFonts w:ascii="Symbol" w:eastAsia="Symbol" w:hAnsi="Symbol" w:cs="Symbol"/>
          <w:sz w:val="20"/>
          <w:szCs w:val="20"/>
        </w:rPr>
      </w:pPr>
      <w:r w:rsidRPr="000449F6">
        <w:rPr>
          <w:rFonts w:eastAsia="Times New Roman"/>
          <w:sz w:val="21"/>
          <w:szCs w:val="21"/>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F522CD" w:rsidRDefault="00F522CD" w:rsidP="00F522CD">
      <w:pPr>
        <w:pStyle w:val="a4"/>
        <w:rPr>
          <w:rFonts w:ascii="Symbol" w:eastAsia="Symbol" w:hAnsi="Symbol" w:cs="Symbol"/>
          <w:sz w:val="20"/>
          <w:szCs w:val="20"/>
        </w:rPr>
      </w:pPr>
    </w:p>
    <w:p w:rsidR="00F522CD" w:rsidRPr="000449F6" w:rsidRDefault="00F522CD" w:rsidP="00F522CD">
      <w:pPr>
        <w:numPr>
          <w:ilvl w:val="0"/>
          <w:numId w:val="3"/>
        </w:numPr>
        <w:tabs>
          <w:tab w:val="left" w:pos="361"/>
        </w:tabs>
        <w:spacing w:line="252" w:lineRule="auto"/>
        <w:ind w:left="361" w:hanging="361"/>
        <w:jc w:val="both"/>
        <w:rPr>
          <w:rFonts w:ascii="Symbol" w:eastAsia="Symbol" w:hAnsi="Symbol" w:cs="Symbol"/>
          <w:sz w:val="20"/>
          <w:szCs w:val="20"/>
        </w:rPr>
      </w:pPr>
      <w:r w:rsidRPr="000449F6">
        <w:rPr>
          <w:rFonts w:eastAsia="Times New Roman"/>
          <w:sz w:val="21"/>
          <w:szCs w:val="21"/>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F522CD" w:rsidRPr="000449F6" w:rsidRDefault="00F522CD" w:rsidP="00F522CD">
      <w:pPr>
        <w:spacing w:line="1" w:lineRule="exact"/>
        <w:rPr>
          <w:rFonts w:ascii="Symbol" w:eastAsia="Symbol" w:hAnsi="Symbol" w:cs="Symbol"/>
          <w:sz w:val="20"/>
          <w:szCs w:val="20"/>
        </w:rPr>
      </w:pPr>
    </w:p>
    <w:p w:rsidR="00F522CD" w:rsidRPr="000449F6" w:rsidRDefault="00F522CD" w:rsidP="00F522CD">
      <w:pPr>
        <w:numPr>
          <w:ilvl w:val="0"/>
          <w:numId w:val="3"/>
        </w:numPr>
        <w:tabs>
          <w:tab w:val="left" w:pos="361"/>
        </w:tabs>
        <w:ind w:left="361" w:hanging="361"/>
        <w:jc w:val="both"/>
        <w:rPr>
          <w:rFonts w:ascii="Symbol" w:eastAsia="Symbol" w:hAnsi="Symbol" w:cs="Symbol"/>
          <w:sz w:val="20"/>
          <w:szCs w:val="20"/>
        </w:rPr>
      </w:pPr>
      <w:r w:rsidRPr="000449F6">
        <w:rPr>
          <w:rFonts w:eastAsia="Times New Roman"/>
          <w:sz w:val="21"/>
          <w:szCs w:val="21"/>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522CD" w:rsidRPr="000449F6" w:rsidRDefault="00F522CD" w:rsidP="00F522CD">
      <w:pPr>
        <w:numPr>
          <w:ilvl w:val="0"/>
          <w:numId w:val="3"/>
        </w:numPr>
        <w:tabs>
          <w:tab w:val="left" w:pos="361"/>
        </w:tabs>
        <w:ind w:left="361" w:hanging="361"/>
        <w:jc w:val="both"/>
        <w:rPr>
          <w:rFonts w:ascii="Symbol" w:eastAsia="Symbol" w:hAnsi="Symbol" w:cs="Symbol"/>
          <w:sz w:val="20"/>
          <w:szCs w:val="20"/>
        </w:rPr>
      </w:pPr>
      <w:r w:rsidRPr="000449F6">
        <w:rPr>
          <w:rFonts w:eastAsia="Times New Roman"/>
          <w:sz w:val="21"/>
          <w:szCs w:val="21"/>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522CD" w:rsidRPr="000449F6" w:rsidRDefault="00F522CD" w:rsidP="00F522CD">
      <w:pPr>
        <w:numPr>
          <w:ilvl w:val="0"/>
          <w:numId w:val="3"/>
        </w:numPr>
        <w:tabs>
          <w:tab w:val="left" w:pos="361"/>
        </w:tabs>
        <w:ind w:left="361" w:hanging="361"/>
        <w:jc w:val="both"/>
        <w:rPr>
          <w:rFonts w:ascii="Symbol" w:eastAsia="Symbol" w:hAnsi="Symbol" w:cs="Symbol"/>
          <w:sz w:val="20"/>
          <w:szCs w:val="20"/>
        </w:rPr>
      </w:pPr>
      <w:r w:rsidRPr="000449F6">
        <w:rPr>
          <w:rFonts w:eastAsia="Times New Roman"/>
          <w:sz w:val="21"/>
          <w:szCs w:val="21"/>
        </w:rPr>
        <w:lastRenderedPageBreak/>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F522CD" w:rsidRPr="000449F6" w:rsidRDefault="00F522CD" w:rsidP="00F522CD">
      <w:pPr>
        <w:numPr>
          <w:ilvl w:val="0"/>
          <w:numId w:val="3"/>
        </w:numPr>
        <w:tabs>
          <w:tab w:val="left" w:pos="361"/>
        </w:tabs>
        <w:ind w:left="361" w:hanging="361"/>
        <w:jc w:val="both"/>
        <w:rPr>
          <w:rFonts w:ascii="Symbol" w:eastAsia="Symbol" w:hAnsi="Symbol" w:cs="Symbol"/>
          <w:sz w:val="20"/>
          <w:szCs w:val="20"/>
        </w:rPr>
      </w:pPr>
      <w:r w:rsidRPr="000449F6">
        <w:rPr>
          <w:rFonts w:eastAsia="Times New Roman"/>
          <w:sz w:val="21"/>
          <w:szCs w:val="21"/>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522CD" w:rsidRPr="000449F6" w:rsidRDefault="00F522CD" w:rsidP="00F522CD">
      <w:pPr>
        <w:spacing w:line="239" w:lineRule="exact"/>
        <w:rPr>
          <w:rFonts w:ascii="Symbol" w:eastAsia="Symbol" w:hAnsi="Symbol" w:cs="Symbol"/>
          <w:sz w:val="20"/>
          <w:szCs w:val="20"/>
        </w:rPr>
      </w:pPr>
    </w:p>
    <w:p w:rsidR="00F522CD" w:rsidRPr="000449F6" w:rsidRDefault="00F522CD" w:rsidP="00F522CD">
      <w:pPr>
        <w:spacing w:line="280" w:lineRule="auto"/>
        <w:ind w:left="361" w:right="420"/>
        <w:rPr>
          <w:rFonts w:ascii="Symbol" w:eastAsia="Symbol" w:hAnsi="Symbol" w:cs="Symbol"/>
          <w:sz w:val="20"/>
          <w:szCs w:val="20"/>
        </w:rPr>
      </w:pPr>
      <w:r w:rsidRPr="000449F6">
        <w:rPr>
          <w:rFonts w:eastAsia="Times New Roman"/>
          <w:i/>
          <w:iCs/>
          <w:sz w:val="21"/>
          <w:szCs w:val="21"/>
        </w:rPr>
        <w:t>Программа обеспечивают достижение выпускниками основной школы определённых личностных, метапредметных и предметных результатов.</w:t>
      </w:r>
    </w:p>
    <w:p w:rsidR="00F522CD" w:rsidRPr="000449F6" w:rsidRDefault="00F522CD" w:rsidP="00F522CD">
      <w:pPr>
        <w:spacing w:line="195" w:lineRule="exact"/>
        <w:rPr>
          <w:rFonts w:ascii="Symbol" w:eastAsia="Symbol" w:hAnsi="Symbol" w:cs="Symbol"/>
          <w:sz w:val="20"/>
          <w:szCs w:val="20"/>
        </w:rPr>
      </w:pPr>
    </w:p>
    <w:p w:rsidR="00F522CD" w:rsidRPr="000449F6" w:rsidRDefault="00F522CD" w:rsidP="00F522CD">
      <w:pPr>
        <w:ind w:left="361"/>
        <w:rPr>
          <w:rFonts w:ascii="Symbol" w:eastAsia="Symbol" w:hAnsi="Symbol" w:cs="Symbol"/>
          <w:sz w:val="20"/>
          <w:szCs w:val="20"/>
        </w:rPr>
      </w:pPr>
      <w:r w:rsidRPr="000449F6">
        <w:rPr>
          <w:rFonts w:eastAsia="Times New Roman"/>
          <w:sz w:val="21"/>
          <w:szCs w:val="21"/>
        </w:rPr>
        <w:t>ЛИЧНОСТНЫЕ РЕЗУЛЬТАТЫ</w:t>
      </w:r>
    </w:p>
    <w:p w:rsidR="00F522CD" w:rsidRPr="000449F6" w:rsidRDefault="00F522CD" w:rsidP="00F522CD">
      <w:pPr>
        <w:spacing w:line="286" w:lineRule="exact"/>
        <w:rPr>
          <w:rFonts w:ascii="Symbol" w:eastAsia="Symbol" w:hAnsi="Symbol" w:cs="Symbol"/>
          <w:sz w:val="20"/>
          <w:szCs w:val="20"/>
        </w:rPr>
      </w:pPr>
    </w:p>
    <w:p w:rsidR="00F522CD" w:rsidRPr="000449F6" w:rsidRDefault="00F522CD" w:rsidP="00F522CD">
      <w:pPr>
        <w:numPr>
          <w:ilvl w:val="0"/>
          <w:numId w:val="3"/>
        </w:numPr>
        <w:tabs>
          <w:tab w:val="left" w:pos="361"/>
        </w:tabs>
        <w:ind w:left="361" w:hanging="361"/>
        <w:rPr>
          <w:rFonts w:ascii="Symbol" w:eastAsia="Symbol" w:hAnsi="Symbol" w:cs="Symbol"/>
          <w:sz w:val="20"/>
          <w:szCs w:val="20"/>
        </w:rPr>
      </w:pPr>
      <w:r w:rsidRPr="000449F6">
        <w:rPr>
          <w:rFonts w:eastAsia="Times New Roman"/>
          <w:sz w:val="21"/>
          <w:szCs w:val="21"/>
        </w:rPr>
        <w:t>Воспитание уважения к Отечеству, к своему краю.</w:t>
      </w:r>
    </w:p>
    <w:p w:rsidR="00F522CD" w:rsidRPr="000449F6" w:rsidRDefault="00F522CD" w:rsidP="00F522CD">
      <w:pPr>
        <w:spacing w:line="35" w:lineRule="exact"/>
        <w:rPr>
          <w:rFonts w:ascii="Symbol" w:eastAsia="Symbol" w:hAnsi="Symbol" w:cs="Symbol"/>
          <w:sz w:val="20"/>
          <w:szCs w:val="20"/>
        </w:rPr>
      </w:pPr>
    </w:p>
    <w:p w:rsidR="00F522CD" w:rsidRPr="000449F6" w:rsidRDefault="00F522CD" w:rsidP="00F522CD">
      <w:pPr>
        <w:numPr>
          <w:ilvl w:val="0"/>
          <w:numId w:val="3"/>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Формирование   ответственн</w:t>
      </w:r>
      <w:r>
        <w:rPr>
          <w:rFonts w:eastAsia="Times New Roman"/>
          <w:sz w:val="21"/>
          <w:szCs w:val="21"/>
        </w:rPr>
        <w:t xml:space="preserve">ого   отношения   к   </w:t>
      </w:r>
      <w:proofErr w:type="gramStart"/>
      <w:r>
        <w:rPr>
          <w:rFonts w:eastAsia="Times New Roman"/>
          <w:sz w:val="21"/>
          <w:szCs w:val="21"/>
        </w:rPr>
        <w:t xml:space="preserve">учению,  </w:t>
      </w:r>
      <w:r w:rsidRPr="000449F6">
        <w:rPr>
          <w:rFonts w:eastAsia="Times New Roman"/>
          <w:sz w:val="21"/>
          <w:szCs w:val="21"/>
        </w:rPr>
        <w:t>готовности</w:t>
      </w:r>
      <w:proofErr w:type="gramEnd"/>
      <w:r w:rsidRPr="000449F6">
        <w:rPr>
          <w:rFonts w:eastAsia="Times New Roman"/>
          <w:sz w:val="21"/>
          <w:szCs w:val="21"/>
        </w:rPr>
        <w:t xml:space="preserve">   и   способности</w:t>
      </w:r>
    </w:p>
    <w:p w:rsidR="00F522CD" w:rsidRPr="000449F6" w:rsidRDefault="00F522CD" w:rsidP="00F522CD">
      <w:pPr>
        <w:tabs>
          <w:tab w:val="left" w:pos="1820"/>
          <w:tab w:val="left" w:pos="2180"/>
          <w:tab w:val="left" w:pos="3680"/>
          <w:tab w:val="left" w:pos="4040"/>
          <w:tab w:val="left" w:pos="5880"/>
          <w:tab w:val="left" w:pos="6340"/>
          <w:tab w:val="left" w:pos="7180"/>
          <w:tab w:val="left" w:pos="8400"/>
          <w:tab w:val="left" w:pos="8740"/>
        </w:tabs>
        <w:ind w:left="361"/>
        <w:rPr>
          <w:sz w:val="20"/>
          <w:szCs w:val="20"/>
        </w:rPr>
      </w:pPr>
      <w:r w:rsidRPr="000449F6">
        <w:rPr>
          <w:rFonts w:eastAsia="Times New Roman"/>
          <w:sz w:val="21"/>
          <w:szCs w:val="21"/>
        </w:rPr>
        <w:t>обучающихся</w:t>
      </w:r>
      <w:r w:rsidRPr="000449F6">
        <w:rPr>
          <w:rFonts w:eastAsia="Times New Roman"/>
          <w:sz w:val="21"/>
          <w:szCs w:val="21"/>
        </w:rPr>
        <w:tab/>
        <w:t>к</w:t>
      </w:r>
      <w:r w:rsidRPr="000449F6">
        <w:rPr>
          <w:rFonts w:eastAsia="Times New Roman"/>
          <w:sz w:val="21"/>
          <w:szCs w:val="21"/>
        </w:rPr>
        <w:tab/>
        <w:t>саморазвитию</w:t>
      </w:r>
      <w:r w:rsidRPr="000449F6">
        <w:rPr>
          <w:rFonts w:eastAsia="Times New Roman"/>
          <w:sz w:val="21"/>
          <w:szCs w:val="21"/>
        </w:rPr>
        <w:tab/>
        <w:t>и</w:t>
      </w:r>
      <w:r w:rsidRPr="000449F6">
        <w:rPr>
          <w:rFonts w:eastAsia="Times New Roman"/>
          <w:sz w:val="21"/>
          <w:szCs w:val="21"/>
        </w:rPr>
        <w:tab/>
        <w:t>самообразованию</w:t>
      </w:r>
      <w:r w:rsidRPr="000449F6">
        <w:rPr>
          <w:rFonts w:eastAsia="Times New Roman"/>
          <w:sz w:val="21"/>
          <w:szCs w:val="21"/>
        </w:rPr>
        <w:tab/>
        <w:t>на</w:t>
      </w:r>
      <w:r w:rsidRPr="000449F6">
        <w:rPr>
          <w:rFonts w:eastAsia="Times New Roman"/>
          <w:sz w:val="21"/>
          <w:szCs w:val="21"/>
        </w:rPr>
        <w:tab/>
        <w:t>основе</w:t>
      </w:r>
      <w:r w:rsidRPr="000449F6">
        <w:rPr>
          <w:rFonts w:eastAsia="Times New Roman"/>
          <w:sz w:val="21"/>
          <w:szCs w:val="21"/>
        </w:rPr>
        <w:tab/>
        <w:t>мотивации</w:t>
      </w:r>
      <w:r w:rsidRPr="000449F6">
        <w:rPr>
          <w:rFonts w:eastAsia="Times New Roman"/>
          <w:sz w:val="21"/>
          <w:szCs w:val="21"/>
        </w:rPr>
        <w:tab/>
        <w:t>к</w:t>
      </w:r>
      <w:r w:rsidRPr="000449F6">
        <w:rPr>
          <w:rFonts w:eastAsia="Times New Roman"/>
          <w:sz w:val="21"/>
          <w:szCs w:val="21"/>
        </w:rPr>
        <w:tab/>
        <w:t>обучению.</w:t>
      </w:r>
    </w:p>
    <w:p w:rsidR="00F522CD" w:rsidRPr="000449F6" w:rsidRDefault="00F522CD" w:rsidP="00F522CD">
      <w:pPr>
        <w:spacing w:line="2" w:lineRule="exact"/>
        <w:rPr>
          <w:sz w:val="20"/>
          <w:szCs w:val="20"/>
        </w:rPr>
      </w:pPr>
    </w:p>
    <w:p w:rsidR="00F522CD" w:rsidRPr="000449F6" w:rsidRDefault="00F522CD" w:rsidP="00F522CD">
      <w:pPr>
        <w:ind w:left="421"/>
        <w:rPr>
          <w:sz w:val="20"/>
          <w:szCs w:val="20"/>
        </w:rPr>
      </w:pPr>
      <w:r w:rsidRPr="000449F6">
        <w:rPr>
          <w:rFonts w:eastAsia="Times New Roman"/>
          <w:sz w:val="21"/>
          <w:szCs w:val="21"/>
        </w:rPr>
        <w:t>Формирование целостного мировоззрения.</w:t>
      </w:r>
    </w:p>
    <w:p w:rsidR="00F522CD" w:rsidRPr="000449F6" w:rsidRDefault="00F522CD" w:rsidP="00F522CD">
      <w:pPr>
        <w:tabs>
          <w:tab w:val="left" w:pos="340"/>
        </w:tabs>
        <w:spacing w:line="243" w:lineRule="auto"/>
        <w:ind w:left="361" w:right="60" w:hanging="359"/>
        <w:rPr>
          <w:sz w:val="20"/>
          <w:szCs w:val="20"/>
        </w:rPr>
      </w:pPr>
      <w:r w:rsidRPr="000449F6">
        <w:rPr>
          <w:rFonts w:ascii="Symbol" w:eastAsia="Symbol" w:hAnsi="Symbol" w:cs="Symbol"/>
          <w:sz w:val="20"/>
          <w:szCs w:val="20"/>
        </w:rPr>
        <w:t></w:t>
      </w:r>
      <w:r w:rsidRPr="000449F6">
        <w:rPr>
          <w:rFonts w:eastAsia="Times New Roman"/>
          <w:sz w:val="21"/>
          <w:szCs w:val="21"/>
        </w:rPr>
        <w:tab/>
        <w:t>Формирование осознанного, уважительного и доброжелательного отношения к другому человеку, его мнению.</w:t>
      </w:r>
    </w:p>
    <w:p w:rsidR="00F522CD" w:rsidRPr="000449F6" w:rsidRDefault="00F522CD" w:rsidP="00F522CD">
      <w:pPr>
        <w:spacing w:line="1" w:lineRule="exact"/>
        <w:rPr>
          <w:sz w:val="20"/>
          <w:szCs w:val="20"/>
        </w:rPr>
      </w:pPr>
    </w:p>
    <w:p w:rsidR="00F522CD" w:rsidRPr="000449F6" w:rsidRDefault="00F522CD" w:rsidP="00F522CD">
      <w:pPr>
        <w:numPr>
          <w:ilvl w:val="0"/>
          <w:numId w:val="4"/>
        </w:numPr>
        <w:tabs>
          <w:tab w:val="left" w:pos="361"/>
        </w:tabs>
        <w:ind w:left="361" w:hanging="361"/>
        <w:jc w:val="both"/>
        <w:rPr>
          <w:rFonts w:ascii="Symbol" w:eastAsia="Symbol" w:hAnsi="Symbol" w:cs="Symbol"/>
          <w:sz w:val="20"/>
          <w:szCs w:val="20"/>
        </w:rPr>
      </w:pPr>
      <w:r w:rsidRPr="000449F6">
        <w:rPr>
          <w:rFonts w:eastAsia="Times New Roman"/>
          <w:sz w:val="21"/>
          <w:szCs w:val="21"/>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522CD" w:rsidRPr="000449F6" w:rsidRDefault="00F522CD" w:rsidP="00F522CD">
      <w:pPr>
        <w:spacing w:line="240" w:lineRule="exact"/>
        <w:rPr>
          <w:rFonts w:ascii="Symbol" w:eastAsia="Symbol" w:hAnsi="Symbol" w:cs="Symbol"/>
          <w:sz w:val="20"/>
          <w:szCs w:val="20"/>
        </w:rPr>
      </w:pPr>
    </w:p>
    <w:p w:rsidR="00F522CD" w:rsidRPr="000449F6" w:rsidRDefault="00F522CD" w:rsidP="00F522CD">
      <w:pPr>
        <w:numPr>
          <w:ilvl w:val="0"/>
          <w:numId w:val="4"/>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Формирование основ экологической культуры.</w:t>
      </w:r>
    </w:p>
    <w:p w:rsidR="00F522CD" w:rsidRPr="000449F6" w:rsidRDefault="00F522CD" w:rsidP="00F522CD">
      <w:pPr>
        <w:spacing w:line="241" w:lineRule="exact"/>
        <w:rPr>
          <w:rFonts w:ascii="Symbol" w:eastAsia="Symbol" w:hAnsi="Symbol" w:cs="Symbol"/>
          <w:sz w:val="20"/>
          <w:szCs w:val="20"/>
        </w:rPr>
      </w:pPr>
    </w:p>
    <w:p w:rsidR="00F522CD" w:rsidRPr="000449F6" w:rsidRDefault="00F522CD" w:rsidP="00F522CD">
      <w:pPr>
        <w:ind w:left="361"/>
        <w:rPr>
          <w:rFonts w:ascii="Symbol" w:eastAsia="Symbol" w:hAnsi="Symbol" w:cs="Symbol"/>
          <w:sz w:val="20"/>
          <w:szCs w:val="20"/>
        </w:rPr>
      </w:pPr>
      <w:r w:rsidRPr="000449F6">
        <w:rPr>
          <w:rFonts w:eastAsia="Times New Roman"/>
          <w:sz w:val="21"/>
          <w:szCs w:val="21"/>
        </w:rPr>
        <w:t>МЕТАПРЕДМЕТНЫЕ РЕЗУЛЬТАТЫ</w:t>
      </w:r>
    </w:p>
    <w:p w:rsidR="00F522CD" w:rsidRPr="000449F6" w:rsidRDefault="00F522CD" w:rsidP="00F522CD">
      <w:pPr>
        <w:spacing w:line="286" w:lineRule="exact"/>
        <w:rPr>
          <w:rFonts w:ascii="Symbol" w:eastAsia="Symbol" w:hAnsi="Symbol" w:cs="Symbol"/>
          <w:sz w:val="20"/>
          <w:szCs w:val="20"/>
        </w:rPr>
      </w:pPr>
    </w:p>
    <w:p w:rsidR="00F522CD" w:rsidRPr="000449F6" w:rsidRDefault="00F522CD" w:rsidP="00F522CD">
      <w:pPr>
        <w:numPr>
          <w:ilvl w:val="0"/>
          <w:numId w:val="4"/>
        </w:numPr>
        <w:tabs>
          <w:tab w:val="left" w:pos="361"/>
        </w:tabs>
        <w:ind w:left="361" w:hanging="361"/>
        <w:rPr>
          <w:rFonts w:ascii="Symbol" w:eastAsia="Symbol" w:hAnsi="Symbol" w:cs="Symbol"/>
          <w:sz w:val="20"/>
          <w:szCs w:val="20"/>
        </w:rPr>
      </w:pPr>
      <w:r w:rsidRPr="000449F6">
        <w:rPr>
          <w:rFonts w:eastAsia="Times New Roman"/>
          <w:sz w:val="21"/>
          <w:szCs w:val="21"/>
        </w:rPr>
        <w:t>Определять цель учебной деятельности, выбирать тему проекта.</w:t>
      </w:r>
    </w:p>
    <w:p w:rsidR="00F522CD" w:rsidRPr="000449F6" w:rsidRDefault="00F522CD" w:rsidP="00F522CD">
      <w:pPr>
        <w:spacing w:line="34" w:lineRule="exact"/>
        <w:rPr>
          <w:sz w:val="20"/>
          <w:szCs w:val="20"/>
        </w:rPr>
      </w:pPr>
    </w:p>
    <w:p w:rsidR="00F522CD" w:rsidRPr="000449F6" w:rsidRDefault="00F522CD" w:rsidP="00F522CD">
      <w:pPr>
        <w:tabs>
          <w:tab w:val="left" w:pos="340"/>
          <w:tab w:val="left" w:pos="1640"/>
          <w:tab w:val="left" w:pos="2600"/>
          <w:tab w:val="left" w:pos="3720"/>
          <w:tab w:val="left" w:pos="5000"/>
          <w:tab w:val="left" w:pos="6320"/>
          <w:tab w:val="left" w:pos="7540"/>
          <w:tab w:val="left" w:pos="8800"/>
        </w:tabs>
        <w:ind w:left="1"/>
        <w:rPr>
          <w:sz w:val="20"/>
          <w:szCs w:val="20"/>
        </w:rPr>
      </w:pPr>
      <w:r w:rsidRPr="000449F6">
        <w:rPr>
          <w:rFonts w:ascii="Symbol" w:eastAsia="Symbol" w:hAnsi="Symbol" w:cs="Symbol"/>
          <w:sz w:val="20"/>
          <w:szCs w:val="20"/>
        </w:rPr>
        <w:t></w:t>
      </w:r>
      <w:r w:rsidRPr="000449F6">
        <w:rPr>
          <w:sz w:val="20"/>
          <w:szCs w:val="20"/>
        </w:rPr>
        <w:tab/>
      </w:r>
      <w:r w:rsidRPr="000449F6">
        <w:rPr>
          <w:rFonts w:eastAsia="Times New Roman"/>
          <w:sz w:val="21"/>
          <w:szCs w:val="21"/>
        </w:rPr>
        <w:t>Выдвигать</w:t>
      </w:r>
      <w:r w:rsidRPr="000449F6">
        <w:rPr>
          <w:rFonts w:eastAsia="Times New Roman"/>
          <w:sz w:val="21"/>
          <w:szCs w:val="21"/>
        </w:rPr>
        <w:tab/>
        <w:t>версии</w:t>
      </w:r>
      <w:r w:rsidRPr="000449F6">
        <w:rPr>
          <w:rFonts w:eastAsia="Times New Roman"/>
          <w:sz w:val="21"/>
          <w:szCs w:val="21"/>
        </w:rPr>
        <w:tab/>
        <w:t>решения</w:t>
      </w:r>
      <w:r w:rsidRPr="000449F6">
        <w:rPr>
          <w:rFonts w:eastAsia="Times New Roman"/>
          <w:sz w:val="21"/>
          <w:szCs w:val="21"/>
        </w:rPr>
        <w:tab/>
      </w:r>
      <w:proofErr w:type="gramStart"/>
      <w:r w:rsidRPr="000449F6">
        <w:rPr>
          <w:rFonts w:eastAsia="Times New Roman"/>
          <w:sz w:val="21"/>
          <w:szCs w:val="21"/>
        </w:rPr>
        <w:t>проблемы,</w:t>
      </w:r>
      <w:r w:rsidRPr="000449F6">
        <w:rPr>
          <w:rFonts w:eastAsia="Times New Roman"/>
          <w:sz w:val="21"/>
          <w:szCs w:val="21"/>
        </w:rPr>
        <w:tab/>
      </w:r>
      <w:proofErr w:type="gramEnd"/>
      <w:r w:rsidRPr="000449F6">
        <w:rPr>
          <w:rFonts w:eastAsia="Times New Roman"/>
          <w:sz w:val="21"/>
          <w:szCs w:val="21"/>
        </w:rPr>
        <w:t>осознавать</w:t>
      </w:r>
      <w:r w:rsidRPr="000449F6">
        <w:rPr>
          <w:rFonts w:eastAsia="Times New Roman"/>
          <w:sz w:val="21"/>
          <w:szCs w:val="21"/>
        </w:rPr>
        <w:tab/>
        <w:t>конечный</w:t>
      </w:r>
      <w:r w:rsidRPr="000449F6">
        <w:rPr>
          <w:rFonts w:eastAsia="Times New Roman"/>
          <w:sz w:val="21"/>
          <w:szCs w:val="21"/>
        </w:rPr>
        <w:tab/>
        <w:t>результат,</w:t>
      </w:r>
      <w:r w:rsidRPr="000449F6">
        <w:rPr>
          <w:sz w:val="20"/>
          <w:szCs w:val="20"/>
        </w:rPr>
        <w:tab/>
      </w:r>
      <w:r w:rsidRPr="000449F6">
        <w:rPr>
          <w:rFonts w:eastAsia="Times New Roman"/>
          <w:sz w:val="20"/>
          <w:szCs w:val="20"/>
        </w:rPr>
        <w:t>выбирать</w:t>
      </w:r>
    </w:p>
    <w:p w:rsidR="00F522CD" w:rsidRPr="000449F6" w:rsidRDefault="00F522CD" w:rsidP="00F522CD">
      <w:pPr>
        <w:spacing w:line="238" w:lineRule="auto"/>
        <w:ind w:left="361"/>
        <w:rPr>
          <w:sz w:val="20"/>
          <w:szCs w:val="20"/>
        </w:rPr>
      </w:pPr>
      <w:r w:rsidRPr="000449F6">
        <w:rPr>
          <w:rFonts w:eastAsia="Times New Roman"/>
          <w:sz w:val="21"/>
          <w:szCs w:val="21"/>
        </w:rPr>
        <w:t>из предложенных и искать самостоятельно средства достижения цели.</w:t>
      </w:r>
    </w:p>
    <w:p w:rsidR="00F522CD" w:rsidRPr="000449F6" w:rsidRDefault="00F522CD" w:rsidP="00F522CD">
      <w:pPr>
        <w:spacing w:line="1" w:lineRule="exact"/>
        <w:rPr>
          <w:sz w:val="20"/>
          <w:szCs w:val="20"/>
        </w:rPr>
      </w:pPr>
    </w:p>
    <w:p w:rsidR="00F522CD" w:rsidRPr="000449F6" w:rsidRDefault="00F522CD" w:rsidP="00F522CD">
      <w:pPr>
        <w:numPr>
          <w:ilvl w:val="0"/>
          <w:numId w:val="5"/>
        </w:numPr>
        <w:tabs>
          <w:tab w:val="left" w:pos="361"/>
        </w:tabs>
        <w:ind w:left="361" w:right="60" w:hanging="361"/>
        <w:rPr>
          <w:rFonts w:ascii="Symbol" w:eastAsia="Symbol" w:hAnsi="Symbol" w:cs="Symbol"/>
          <w:sz w:val="20"/>
          <w:szCs w:val="20"/>
        </w:rPr>
      </w:pPr>
      <w:r w:rsidRPr="000449F6">
        <w:rPr>
          <w:rFonts w:eastAsia="Times New Roman"/>
          <w:sz w:val="21"/>
          <w:szCs w:val="21"/>
        </w:rPr>
        <w:t>Составлять (индивидуально или в группе) план решения проблемы (выполнения проекта).</w:t>
      </w:r>
    </w:p>
    <w:p w:rsidR="00F522CD" w:rsidRPr="000449F6" w:rsidRDefault="00F522CD" w:rsidP="00F522CD">
      <w:pPr>
        <w:spacing w:line="243" w:lineRule="exact"/>
        <w:rPr>
          <w:rFonts w:ascii="Symbol" w:eastAsia="Symbol" w:hAnsi="Symbol" w:cs="Symbol"/>
          <w:sz w:val="20"/>
          <w:szCs w:val="20"/>
        </w:rPr>
      </w:pPr>
    </w:p>
    <w:p w:rsidR="00F522CD" w:rsidRPr="000449F6" w:rsidRDefault="00F522CD" w:rsidP="00F522CD">
      <w:pPr>
        <w:numPr>
          <w:ilvl w:val="0"/>
          <w:numId w:val="5"/>
        </w:numPr>
        <w:tabs>
          <w:tab w:val="left" w:pos="361"/>
        </w:tabs>
        <w:ind w:left="361" w:hanging="361"/>
        <w:jc w:val="both"/>
        <w:rPr>
          <w:rFonts w:ascii="Symbol" w:eastAsia="Symbol" w:hAnsi="Symbol" w:cs="Symbol"/>
          <w:sz w:val="20"/>
          <w:szCs w:val="20"/>
        </w:rPr>
      </w:pPr>
      <w:r w:rsidRPr="000449F6">
        <w:rPr>
          <w:rFonts w:eastAsia="Times New Roman"/>
          <w:sz w:val="21"/>
          <w:szCs w:val="21"/>
        </w:rPr>
        <w:t>Анализировать, сравнивать, классифицировать и обобщать факты и явления. 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522CD" w:rsidRPr="000449F6" w:rsidRDefault="00F522CD" w:rsidP="00F522CD">
      <w:pPr>
        <w:spacing w:line="202" w:lineRule="exact"/>
        <w:rPr>
          <w:sz w:val="20"/>
          <w:szCs w:val="20"/>
        </w:rPr>
      </w:pPr>
    </w:p>
    <w:tbl>
      <w:tblPr>
        <w:tblW w:w="0" w:type="auto"/>
        <w:tblInd w:w="1" w:type="dxa"/>
        <w:tblLayout w:type="fixed"/>
        <w:tblCellMar>
          <w:left w:w="0" w:type="dxa"/>
          <w:right w:w="0" w:type="dxa"/>
        </w:tblCellMar>
        <w:tblLook w:val="04A0" w:firstRow="1" w:lastRow="0" w:firstColumn="1" w:lastColumn="0" w:noHBand="0" w:noVBand="1"/>
      </w:tblPr>
      <w:tblGrid>
        <w:gridCol w:w="220"/>
        <w:gridCol w:w="1000"/>
        <w:gridCol w:w="740"/>
        <w:gridCol w:w="780"/>
        <w:gridCol w:w="1060"/>
        <w:gridCol w:w="500"/>
        <w:gridCol w:w="760"/>
        <w:gridCol w:w="400"/>
        <w:gridCol w:w="380"/>
        <w:gridCol w:w="580"/>
        <w:gridCol w:w="460"/>
        <w:gridCol w:w="300"/>
        <w:gridCol w:w="1220"/>
        <w:gridCol w:w="320"/>
        <w:gridCol w:w="1000"/>
      </w:tblGrid>
      <w:tr w:rsidR="00F522CD" w:rsidRPr="000449F6" w:rsidTr="00D9678F">
        <w:trPr>
          <w:trHeight w:val="245"/>
        </w:trPr>
        <w:tc>
          <w:tcPr>
            <w:tcW w:w="220" w:type="dxa"/>
            <w:vAlign w:val="bottom"/>
          </w:tcPr>
          <w:p w:rsidR="00F522CD" w:rsidRPr="000449F6" w:rsidRDefault="00F522CD" w:rsidP="00D9678F">
            <w:pPr>
              <w:rPr>
                <w:sz w:val="20"/>
                <w:szCs w:val="20"/>
              </w:rPr>
            </w:pPr>
            <w:r w:rsidRPr="000449F6">
              <w:rPr>
                <w:rFonts w:ascii="Symbol" w:eastAsia="Symbol" w:hAnsi="Symbol" w:cs="Symbol"/>
                <w:sz w:val="20"/>
                <w:szCs w:val="20"/>
              </w:rPr>
              <w:t></w:t>
            </w:r>
          </w:p>
        </w:tc>
        <w:tc>
          <w:tcPr>
            <w:tcW w:w="1000" w:type="dxa"/>
            <w:vAlign w:val="bottom"/>
          </w:tcPr>
          <w:p w:rsidR="00F522CD" w:rsidRPr="000449F6" w:rsidRDefault="00F522CD" w:rsidP="00D9678F">
            <w:pPr>
              <w:ind w:left="140"/>
              <w:rPr>
                <w:sz w:val="20"/>
                <w:szCs w:val="20"/>
              </w:rPr>
            </w:pPr>
            <w:r w:rsidRPr="000449F6">
              <w:rPr>
                <w:rFonts w:eastAsia="Times New Roman"/>
                <w:sz w:val="21"/>
                <w:szCs w:val="21"/>
              </w:rPr>
              <w:t>Строить</w:t>
            </w:r>
          </w:p>
        </w:tc>
        <w:tc>
          <w:tcPr>
            <w:tcW w:w="1520" w:type="dxa"/>
            <w:gridSpan w:val="2"/>
            <w:vAlign w:val="bottom"/>
          </w:tcPr>
          <w:p w:rsidR="00F522CD" w:rsidRPr="000449F6" w:rsidRDefault="00F522CD" w:rsidP="00D9678F">
            <w:pPr>
              <w:ind w:left="500"/>
              <w:rPr>
                <w:sz w:val="20"/>
                <w:szCs w:val="20"/>
              </w:rPr>
            </w:pPr>
            <w:r w:rsidRPr="000449F6">
              <w:rPr>
                <w:rFonts w:eastAsia="Times New Roman"/>
                <w:w w:val="99"/>
                <w:sz w:val="21"/>
                <w:szCs w:val="21"/>
              </w:rPr>
              <w:t>логическое</w:t>
            </w:r>
          </w:p>
        </w:tc>
        <w:tc>
          <w:tcPr>
            <w:tcW w:w="2320" w:type="dxa"/>
            <w:gridSpan w:val="3"/>
            <w:vAlign w:val="bottom"/>
          </w:tcPr>
          <w:p w:rsidR="00F522CD" w:rsidRPr="000449F6" w:rsidRDefault="00F522CD" w:rsidP="00D9678F">
            <w:pPr>
              <w:ind w:right="414"/>
              <w:jc w:val="right"/>
              <w:rPr>
                <w:sz w:val="20"/>
                <w:szCs w:val="20"/>
              </w:rPr>
            </w:pPr>
            <w:r w:rsidRPr="000449F6">
              <w:rPr>
                <w:rFonts w:eastAsia="Times New Roman"/>
                <w:sz w:val="21"/>
                <w:szCs w:val="21"/>
              </w:rPr>
              <w:t>рассуждение,</w:t>
            </w:r>
          </w:p>
        </w:tc>
        <w:tc>
          <w:tcPr>
            <w:tcW w:w="1360" w:type="dxa"/>
            <w:gridSpan w:val="3"/>
            <w:vAlign w:val="bottom"/>
          </w:tcPr>
          <w:p w:rsidR="00F522CD" w:rsidRPr="000449F6" w:rsidRDefault="00F522CD" w:rsidP="00D9678F">
            <w:pPr>
              <w:ind w:left="80"/>
              <w:rPr>
                <w:sz w:val="20"/>
                <w:szCs w:val="20"/>
              </w:rPr>
            </w:pPr>
            <w:r w:rsidRPr="000449F6">
              <w:rPr>
                <w:rFonts w:eastAsia="Times New Roman"/>
                <w:sz w:val="21"/>
                <w:szCs w:val="21"/>
              </w:rPr>
              <w:t>включающее</w:t>
            </w:r>
          </w:p>
        </w:tc>
        <w:tc>
          <w:tcPr>
            <w:tcW w:w="460" w:type="dxa"/>
            <w:vAlign w:val="bottom"/>
          </w:tcPr>
          <w:p w:rsidR="00F522CD" w:rsidRPr="000449F6" w:rsidRDefault="00F522CD" w:rsidP="00D9678F">
            <w:pPr>
              <w:rPr>
                <w:sz w:val="21"/>
                <w:szCs w:val="21"/>
              </w:rPr>
            </w:pPr>
          </w:p>
        </w:tc>
        <w:tc>
          <w:tcPr>
            <w:tcW w:w="1520" w:type="dxa"/>
            <w:gridSpan w:val="2"/>
            <w:vAlign w:val="bottom"/>
          </w:tcPr>
          <w:p w:rsidR="00F522CD" w:rsidRPr="000449F6" w:rsidRDefault="00F522CD" w:rsidP="00D9678F">
            <w:pPr>
              <w:ind w:left="60"/>
              <w:rPr>
                <w:sz w:val="20"/>
                <w:szCs w:val="20"/>
              </w:rPr>
            </w:pPr>
            <w:r w:rsidRPr="000449F6">
              <w:rPr>
                <w:rFonts w:eastAsia="Times New Roman"/>
                <w:sz w:val="21"/>
                <w:szCs w:val="21"/>
              </w:rPr>
              <w:t>установление</w:t>
            </w:r>
          </w:p>
        </w:tc>
        <w:tc>
          <w:tcPr>
            <w:tcW w:w="320" w:type="dxa"/>
            <w:vAlign w:val="bottom"/>
          </w:tcPr>
          <w:p w:rsidR="00F522CD" w:rsidRPr="000449F6" w:rsidRDefault="00F522CD" w:rsidP="00D9678F">
            <w:pPr>
              <w:rPr>
                <w:sz w:val="21"/>
                <w:szCs w:val="21"/>
              </w:rPr>
            </w:pPr>
          </w:p>
        </w:tc>
        <w:tc>
          <w:tcPr>
            <w:tcW w:w="1000" w:type="dxa"/>
            <w:vAlign w:val="bottom"/>
          </w:tcPr>
          <w:p w:rsidR="00F522CD" w:rsidRPr="000449F6" w:rsidRDefault="00F522CD" w:rsidP="00D9678F">
            <w:pPr>
              <w:jc w:val="right"/>
              <w:rPr>
                <w:sz w:val="20"/>
                <w:szCs w:val="20"/>
              </w:rPr>
            </w:pPr>
            <w:r w:rsidRPr="000449F6">
              <w:rPr>
                <w:rFonts w:eastAsia="Times New Roman"/>
                <w:sz w:val="21"/>
                <w:szCs w:val="21"/>
              </w:rPr>
              <w:t>причинно-</w:t>
            </w:r>
          </w:p>
        </w:tc>
      </w:tr>
      <w:tr w:rsidR="00F522CD" w:rsidRPr="000449F6" w:rsidTr="00D9678F">
        <w:trPr>
          <w:trHeight w:val="245"/>
        </w:trPr>
        <w:tc>
          <w:tcPr>
            <w:tcW w:w="220" w:type="dxa"/>
            <w:vAlign w:val="bottom"/>
          </w:tcPr>
          <w:p w:rsidR="00F522CD" w:rsidRPr="000449F6" w:rsidRDefault="00F522CD" w:rsidP="00D9678F">
            <w:pPr>
              <w:rPr>
                <w:sz w:val="21"/>
                <w:szCs w:val="21"/>
              </w:rPr>
            </w:pPr>
          </w:p>
        </w:tc>
        <w:tc>
          <w:tcPr>
            <w:tcW w:w="2520" w:type="dxa"/>
            <w:gridSpan w:val="3"/>
            <w:vAlign w:val="bottom"/>
          </w:tcPr>
          <w:p w:rsidR="00F522CD" w:rsidRPr="000449F6" w:rsidRDefault="00F522CD" w:rsidP="00D9678F">
            <w:pPr>
              <w:ind w:left="140"/>
              <w:rPr>
                <w:sz w:val="20"/>
                <w:szCs w:val="20"/>
              </w:rPr>
            </w:pPr>
            <w:r w:rsidRPr="000449F6">
              <w:rPr>
                <w:rFonts w:eastAsia="Times New Roman"/>
                <w:sz w:val="21"/>
                <w:szCs w:val="21"/>
              </w:rPr>
              <w:t>следственных связей.</w:t>
            </w:r>
          </w:p>
        </w:tc>
        <w:tc>
          <w:tcPr>
            <w:tcW w:w="1060" w:type="dxa"/>
            <w:vAlign w:val="bottom"/>
          </w:tcPr>
          <w:p w:rsidR="00F522CD" w:rsidRPr="000449F6" w:rsidRDefault="00F522CD" w:rsidP="00D9678F">
            <w:pPr>
              <w:rPr>
                <w:sz w:val="21"/>
                <w:szCs w:val="21"/>
              </w:rPr>
            </w:pPr>
          </w:p>
        </w:tc>
        <w:tc>
          <w:tcPr>
            <w:tcW w:w="500" w:type="dxa"/>
            <w:vAlign w:val="bottom"/>
          </w:tcPr>
          <w:p w:rsidR="00F522CD" w:rsidRPr="000449F6" w:rsidRDefault="00F522CD" w:rsidP="00D9678F">
            <w:pPr>
              <w:rPr>
                <w:sz w:val="21"/>
                <w:szCs w:val="21"/>
              </w:rPr>
            </w:pPr>
          </w:p>
        </w:tc>
        <w:tc>
          <w:tcPr>
            <w:tcW w:w="760" w:type="dxa"/>
            <w:vAlign w:val="bottom"/>
          </w:tcPr>
          <w:p w:rsidR="00F522CD" w:rsidRPr="000449F6" w:rsidRDefault="00F522CD" w:rsidP="00D9678F">
            <w:pPr>
              <w:rPr>
                <w:sz w:val="21"/>
                <w:szCs w:val="21"/>
              </w:rPr>
            </w:pPr>
          </w:p>
        </w:tc>
        <w:tc>
          <w:tcPr>
            <w:tcW w:w="400" w:type="dxa"/>
            <w:vAlign w:val="bottom"/>
          </w:tcPr>
          <w:p w:rsidR="00F522CD" w:rsidRPr="000449F6" w:rsidRDefault="00F522CD" w:rsidP="00D9678F">
            <w:pPr>
              <w:rPr>
                <w:sz w:val="21"/>
                <w:szCs w:val="21"/>
              </w:rPr>
            </w:pPr>
          </w:p>
        </w:tc>
        <w:tc>
          <w:tcPr>
            <w:tcW w:w="380" w:type="dxa"/>
            <w:vAlign w:val="bottom"/>
          </w:tcPr>
          <w:p w:rsidR="00F522CD" w:rsidRPr="000449F6" w:rsidRDefault="00F522CD" w:rsidP="00D9678F">
            <w:pPr>
              <w:rPr>
                <w:sz w:val="21"/>
                <w:szCs w:val="21"/>
              </w:rPr>
            </w:pPr>
          </w:p>
        </w:tc>
        <w:tc>
          <w:tcPr>
            <w:tcW w:w="580" w:type="dxa"/>
            <w:vAlign w:val="bottom"/>
          </w:tcPr>
          <w:p w:rsidR="00F522CD" w:rsidRPr="000449F6" w:rsidRDefault="00F522CD" w:rsidP="00D9678F">
            <w:pPr>
              <w:rPr>
                <w:sz w:val="21"/>
                <w:szCs w:val="21"/>
              </w:rPr>
            </w:pPr>
          </w:p>
        </w:tc>
        <w:tc>
          <w:tcPr>
            <w:tcW w:w="460" w:type="dxa"/>
            <w:vAlign w:val="bottom"/>
          </w:tcPr>
          <w:p w:rsidR="00F522CD" w:rsidRPr="000449F6" w:rsidRDefault="00F522CD" w:rsidP="00D9678F">
            <w:pPr>
              <w:rPr>
                <w:sz w:val="21"/>
                <w:szCs w:val="21"/>
              </w:rPr>
            </w:pPr>
          </w:p>
        </w:tc>
        <w:tc>
          <w:tcPr>
            <w:tcW w:w="300" w:type="dxa"/>
            <w:vAlign w:val="bottom"/>
          </w:tcPr>
          <w:p w:rsidR="00F522CD" w:rsidRPr="000449F6" w:rsidRDefault="00F522CD" w:rsidP="00D9678F">
            <w:pPr>
              <w:rPr>
                <w:sz w:val="21"/>
                <w:szCs w:val="21"/>
              </w:rPr>
            </w:pPr>
          </w:p>
        </w:tc>
        <w:tc>
          <w:tcPr>
            <w:tcW w:w="1220" w:type="dxa"/>
            <w:vAlign w:val="bottom"/>
          </w:tcPr>
          <w:p w:rsidR="00F522CD" w:rsidRPr="000449F6" w:rsidRDefault="00F522CD" w:rsidP="00D9678F">
            <w:pPr>
              <w:rPr>
                <w:sz w:val="21"/>
                <w:szCs w:val="21"/>
              </w:rPr>
            </w:pPr>
          </w:p>
        </w:tc>
        <w:tc>
          <w:tcPr>
            <w:tcW w:w="320" w:type="dxa"/>
            <w:vAlign w:val="bottom"/>
          </w:tcPr>
          <w:p w:rsidR="00F522CD" w:rsidRPr="000449F6" w:rsidRDefault="00F522CD" w:rsidP="00D9678F">
            <w:pPr>
              <w:rPr>
                <w:sz w:val="21"/>
                <w:szCs w:val="21"/>
              </w:rPr>
            </w:pPr>
          </w:p>
        </w:tc>
        <w:tc>
          <w:tcPr>
            <w:tcW w:w="1000" w:type="dxa"/>
            <w:vAlign w:val="bottom"/>
          </w:tcPr>
          <w:p w:rsidR="00F522CD" w:rsidRPr="000449F6" w:rsidRDefault="00F522CD" w:rsidP="00D9678F">
            <w:pPr>
              <w:rPr>
                <w:sz w:val="21"/>
                <w:szCs w:val="21"/>
              </w:rPr>
            </w:pPr>
          </w:p>
        </w:tc>
      </w:tr>
      <w:tr w:rsidR="00F522CD" w:rsidRPr="000449F6" w:rsidTr="00D9678F">
        <w:trPr>
          <w:trHeight w:val="245"/>
        </w:trPr>
        <w:tc>
          <w:tcPr>
            <w:tcW w:w="220" w:type="dxa"/>
            <w:vAlign w:val="bottom"/>
          </w:tcPr>
          <w:p w:rsidR="00F522CD" w:rsidRPr="000449F6" w:rsidRDefault="00F522CD" w:rsidP="00D9678F">
            <w:pPr>
              <w:rPr>
                <w:sz w:val="20"/>
                <w:szCs w:val="20"/>
              </w:rPr>
            </w:pPr>
            <w:r w:rsidRPr="000449F6">
              <w:rPr>
                <w:rFonts w:ascii="Symbol" w:eastAsia="Symbol" w:hAnsi="Symbol" w:cs="Symbol"/>
                <w:sz w:val="20"/>
                <w:szCs w:val="20"/>
              </w:rPr>
              <w:t></w:t>
            </w:r>
          </w:p>
        </w:tc>
        <w:tc>
          <w:tcPr>
            <w:tcW w:w="1740" w:type="dxa"/>
            <w:gridSpan w:val="2"/>
            <w:vAlign w:val="bottom"/>
          </w:tcPr>
          <w:p w:rsidR="00F522CD" w:rsidRPr="000449F6" w:rsidRDefault="00F522CD" w:rsidP="00D9678F">
            <w:pPr>
              <w:ind w:left="140"/>
              <w:rPr>
                <w:sz w:val="20"/>
                <w:szCs w:val="20"/>
              </w:rPr>
            </w:pPr>
            <w:r w:rsidRPr="000449F6">
              <w:rPr>
                <w:rFonts w:eastAsia="Times New Roman"/>
                <w:sz w:val="21"/>
                <w:szCs w:val="21"/>
              </w:rPr>
              <w:t>Составлять</w:t>
            </w:r>
          </w:p>
        </w:tc>
        <w:tc>
          <w:tcPr>
            <w:tcW w:w="780" w:type="dxa"/>
            <w:vAlign w:val="bottom"/>
          </w:tcPr>
          <w:p w:rsidR="00F522CD" w:rsidRPr="000449F6" w:rsidRDefault="00F522CD" w:rsidP="00D9678F">
            <w:pPr>
              <w:ind w:left="40"/>
              <w:rPr>
                <w:sz w:val="20"/>
                <w:szCs w:val="20"/>
              </w:rPr>
            </w:pPr>
            <w:r w:rsidRPr="000449F6">
              <w:rPr>
                <w:rFonts w:eastAsia="Times New Roman"/>
                <w:sz w:val="21"/>
                <w:szCs w:val="21"/>
              </w:rPr>
              <w:t>тезисы,</w:t>
            </w:r>
          </w:p>
        </w:tc>
        <w:tc>
          <w:tcPr>
            <w:tcW w:w="1560" w:type="dxa"/>
            <w:gridSpan w:val="2"/>
            <w:vAlign w:val="bottom"/>
          </w:tcPr>
          <w:p w:rsidR="00F522CD" w:rsidRPr="000449F6" w:rsidRDefault="00F522CD" w:rsidP="00D9678F">
            <w:pPr>
              <w:ind w:left="560"/>
              <w:rPr>
                <w:sz w:val="20"/>
                <w:szCs w:val="20"/>
              </w:rPr>
            </w:pPr>
            <w:r w:rsidRPr="000449F6">
              <w:rPr>
                <w:rFonts w:eastAsia="Times New Roman"/>
                <w:sz w:val="21"/>
                <w:szCs w:val="21"/>
              </w:rPr>
              <w:t>различные</w:t>
            </w:r>
          </w:p>
        </w:tc>
        <w:tc>
          <w:tcPr>
            <w:tcW w:w="1160" w:type="dxa"/>
            <w:gridSpan w:val="2"/>
            <w:vAlign w:val="bottom"/>
          </w:tcPr>
          <w:p w:rsidR="00F522CD" w:rsidRPr="000449F6" w:rsidRDefault="00F522CD" w:rsidP="00D9678F">
            <w:pPr>
              <w:ind w:left="580"/>
              <w:rPr>
                <w:sz w:val="20"/>
                <w:szCs w:val="20"/>
              </w:rPr>
            </w:pPr>
            <w:r w:rsidRPr="000449F6">
              <w:rPr>
                <w:rFonts w:eastAsia="Times New Roman"/>
                <w:sz w:val="21"/>
                <w:szCs w:val="21"/>
              </w:rPr>
              <w:t>виды</w:t>
            </w:r>
          </w:p>
        </w:tc>
        <w:tc>
          <w:tcPr>
            <w:tcW w:w="380" w:type="dxa"/>
            <w:vAlign w:val="bottom"/>
          </w:tcPr>
          <w:p w:rsidR="00F522CD" w:rsidRPr="000449F6" w:rsidRDefault="00F522CD" w:rsidP="00D9678F">
            <w:pPr>
              <w:rPr>
                <w:sz w:val="21"/>
                <w:szCs w:val="21"/>
              </w:rPr>
            </w:pPr>
          </w:p>
        </w:tc>
        <w:tc>
          <w:tcPr>
            <w:tcW w:w="1040" w:type="dxa"/>
            <w:gridSpan w:val="2"/>
            <w:vAlign w:val="bottom"/>
          </w:tcPr>
          <w:p w:rsidR="00F522CD" w:rsidRPr="000449F6" w:rsidRDefault="00F522CD" w:rsidP="00D9678F">
            <w:pPr>
              <w:ind w:right="174"/>
              <w:jc w:val="right"/>
              <w:rPr>
                <w:sz w:val="20"/>
                <w:szCs w:val="20"/>
              </w:rPr>
            </w:pPr>
            <w:r w:rsidRPr="000449F6">
              <w:rPr>
                <w:rFonts w:eastAsia="Times New Roman"/>
                <w:sz w:val="21"/>
                <w:szCs w:val="21"/>
              </w:rPr>
              <w:t>планов</w:t>
            </w:r>
          </w:p>
        </w:tc>
        <w:tc>
          <w:tcPr>
            <w:tcW w:w="300" w:type="dxa"/>
            <w:vAlign w:val="bottom"/>
          </w:tcPr>
          <w:p w:rsidR="00F522CD" w:rsidRPr="000449F6" w:rsidRDefault="00F522CD" w:rsidP="00D9678F">
            <w:pPr>
              <w:rPr>
                <w:sz w:val="21"/>
                <w:szCs w:val="21"/>
              </w:rPr>
            </w:pPr>
          </w:p>
        </w:tc>
        <w:tc>
          <w:tcPr>
            <w:tcW w:w="1220" w:type="dxa"/>
            <w:vAlign w:val="bottom"/>
          </w:tcPr>
          <w:p w:rsidR="00F522CD" w:rsidRPr="000449F6" w:rsidRDefault="00F522CD" w:rsidP="00D9678F">
            <w:pPr>
              <w:ind w:left="40"/>
              <w:rPr>
                <w:sz w:val="20"/>
                <w:szCs w:val="20"/>
              </w:rPr>
            </w:pPr>
            <w:r w:rsidRPr="000449F6">
              <w:rPr>
                <w:rFonts w:eastAsia="Times New Roman"/>
                <w:sz w:val="21"/>
                <w:szCs w:val="21"/>
              </w:rPr>
              <w:t>(простых,</w:t>
            </w:r>
          </w:p>
        </w:tc>
        <w:tc>
          <w:tcPr>
            <w:tcW w:w="320" w:type="dxa"/>
            <w:vAlign w:val="bottom"/>
          </w:tcPr>
          <w:p w:rsidR="00F522CD" w:rsidRPr="000449F6" w:rsidRDefault="00F522CD" w:rsidP="00D9678F">
            <w:pPr>
              <w:rPr>
                <w:sz w:val="21"/>
                <w:szCs w:val="21"/>
              </w:rPr>
            </w:pPr>
          </w:p>
        </w:tc>
        <w:tc>
          <w:tcPr>
            <w:tcW w:w="1000" w:type="dxa"/>
            <w:vAlign w:val="bottom"/>
          </w:tcPr>
          <w:p w:rsidR="00F522CD" w:rsidRPr="000449F6" w:rsidRDefault="00F522CD" w:rsidP="00D9678F">
            <w:pPr>
              <w:jc w:val="right"/>
              <w:rPr>
                <w:sz w:val="20"/>
                <w:szCs w:val="20"/>
              </w:rPr>
            </w:pPr>
            <w:r w:rsidRPr="000449F6">
              <w:rPr>
                <w:rFonts w:eastAsia="Times New Roman"/>
                <w:w w:val="98"/>
                <w:sz w:val="21"/>
                <w:szCs w:val="21"/>
              </w:rPr>
              <w:t>сложных).</w:t>
            </w:r>
          </w:p>
        </w:tc>
      </w:tr>
      <w:tr w:rsidR="00F522CD" w:rsidRPr="000449F6" w:rsidTr="00D9678F">
        <w:trPr>
          <w:trHeight w:val="240"/>
        </w:trPr>
        <w:tc>
          <w:tcPr>
            <w:tcW w:w="220" w:type="dxa"/>
            <w:vAlign w:val="bottom"/>
          </w:tcPr>
          <w:p w:rsidR="00F522CD" w:rsidRPr="000449F6" w:rsidRDefault="00F522CD" w:rsidP="00D9678F">
            <w:pPr>
              <w:rPr>
                <w:sz w:val="20"/>
                <w:szCs w:val="20"/>
              </w:rPr>
            </w:pPr>
          </w:p>
        </w:tc>
        <w:tc>
          <w:tcPr>
            <w:tcW w:w="1740" w:type="dxa"/>
            <w:gridSpan w:val="2"/>
            <w:vAlign w:val="bottom"/>
          </w:tcPr>
          <w:p w:rsidR="00F522CD" w:rsidRPr="000449F6" w:rsidRDefault="00F522CD" w:rsidP="00D9678F">
            <w:pPr>
              <w:spacing w:line="240" w:lineRule="exact"/>
              <w:ind w:left="140"/>
              <w:rPr>
                <w:sz w:val="20"/>
                <w:szCs w:val="20"/>
              </w:rPr>
            </w:pPr>
            <w:r w:rsidRPr="000449F6">
              <w:rPr>
                <w:rFonts w:eastAsia="Times New Roman"/>
                <w:sz w:val="21"/>
                <w:szCs w:val="21"/>
              </w:rPr>
              <w:t>Преобразовывать</w:t>
            </w:r>
          </w:p>
        </w:tc>
        <w:tc>
          <w:tcPr>
            <w:tcW w:w="1840" w:type="dxa"/>
            <w:gridSpan w:val="2"/>
            <w:vAlign w:val="bottom"/>
          </w:tcPr>
          <w:p w:rsidR="00F522CD" w:rsidRPr="000449F6" w:rsidRDefault="00F522CD" w:rsidP="00D9678F">
            <w:pPr>
              <w:spacing w:line="240" w:lineRule="exact"/>
              <w:ind w:right="234"/>
              <w:jc w:val="right"/>
              <w:rPr>
                <w:sz w:val="20"/>
                <w:szCs w:val="20"/>
              </w:rPr>
            </w:pPr>
            <w:r w:rsidRPr="000449F6">
              <w:rPr>
                <w:rFonts w:eastAsia="Times New Roman"/>
                <w:sz w:val="21"/>
                <w:szCs w:val="21"/>
              </w:rPr>
              <w:t>информацию</w:t>
            </w:r>
          </w:p>
        </w:tc>
        <w:tc>
          <w:tcPr>
            <w:tcW w:w="500" w:type="dxa"/>
            <w:vAlign w:val="bottom"/>
          </w:tcPr>
          <w:p w:rsidR="00F522CD" w:rsidRPr="000449F6" w:rsidRDefault="00F522CD" w:rsidP="00D9678F">
            <w:pPr>
              <w:spacing w:line="240" w:lineRule="exact"/>
              <w:rPr>
                <w:sz w:val="20"/>
                <w:szCs w:val="20"/>
              </w:rPr>
            </w:pPr>
            <w:r w:rsidRPr="000449F6">
              <w:rPr>
                <w:rFonts w:eastAsia="Times New Roman"/>
                <w:sz w:val="21"/>
                <w:szCs w:val="21"/>
              </w:rPr>
              <w:t>из</w:t>
            </w:r>
          </w:p>
        </w:tc>
        <w:tc>
          <w:tcPr>
            <w:tcW w:w="760" w:type="dxa"/>
            <w:vAlign w:val="bottom"/>
          </w:tcPr>
          <w:p w:rsidR="00F522CD" w:rsidRPr="000449F6" w:rsidRDefault="00F522CD" w:rsidP="00D9678F">
            <w:pPr>
              <w:spacing w:line="240" w:lineRule="exact"/>
              <w:jc w:val="right"/>
              <w:rPr>
                <w:sz w:val="20"/>
                <w:szCs w:val="20"/>
              </w:rPr>
            </w:pPr>
            <w:r w:rsidRPr="000449F6">
              <w:rPr>
                <w:rFonts w:eastAsia="Times New Roman"/>
                <w:sz w:val="21"/>
                <w:szCs w:val="21"/>
              </w:rPr>
              <w:t>одного</w:t>
            </w:r>
          </w:p>
        </w:tc>
        <w:tc>
          <w:tcPr>
            <w:tcW w:w="780" w:type="dxa"/>
            <w:gridSpan w:val="2"/>
            <w:vAlign w:val="bottom"/>
          </w:tcPr>
          <w:p w:rsidR="00F522CD" w:rsidRPr="000449F6" w:rsidRDefault="00F522CD" w:rsidP="00D9678F">
            <w:pPr>
              <w:spacing w:line="240" w:lineRule="exact"/>
              <w:ind w:left="240"/>
              <w:rPr>
                <w:sz w:val="20"/>
                <w:szCs w:val="20"/>
              </w:rPr>
            </w:pPr>
            <w:r w:rsidRPr="000449F6">
              <w:rPr>
                <w:rFonts w:eastAsia="Times New Roman"/>
                <w:sz w:val="21"/>
                <w:szCs w:val="21"/>
              </w:rPr>
              <w:t>вида</w:t>
            </w:r>
          </w:p>
        </w:tc>
        <w:tc>
          <w:tcPr>
            <w:tcW w:w="580" w:type="dxa"/>
            <w:vAlign w:val="bottom"/>
          </w:tcPr>
          <w:p w:rsidR="00F522CD" w:rsidRPr="000449F6" w:rsidRDefault="00F522CD" w:rsidP="00D9678F">
            <w:pPr>
              <w:spacing w:line="240" w:lineRule="exact"/>
              <w:ind w:left="240"/>
              <w:rPr>
                <w:sz w:val="20"/>
                <w:szCs w:val="20"/>
              </w:rPr>
            </w:pPr>
            <w:r w:rsidRPr="000449F6">
              <w:rPr>
                <w:rFonts w:eastAsia="Times New Roman"/>
                <w:sz w:val="21"/>
                <w:szCs w:val="21"/>
              </w:rPr>
              <w:t>в</w:t>
            </w:r>
          </w:p>
        </w:tc>
        <w:tc>
          <w:tcPr>
            <w:tcW w:w="760" w:type="dxa"/>
            <w:gridSpan w:val="2"/>
            <w:vAlign w:val="bottom"/>
          </w:tcPr>
          <w:p w:rsidR="00F522CD" w:rsidRPr="000449F6" w:rsidRDefault="00F522CD" w:rsidP="00D9678F">
            <w:pPr>
              <w:spacing w:line="240" w:lineRule="exact"/>
              <w:ind w:left="100"/>
              <w:rPr>
                <w:sz w:val="20"/>
                <w:szCs w:val="20"/>
              </w:rPr>
            </w:pPr>
            <w:r w:rsidRPr="000449F6">
              <w:rPr>
                <w:rFonts w:eastAsia="Times New Roman"/>
                <w:sz w:val="21"/>
                <w:szCs w:val="21"/>
              </w:rPr>
              <w:t>другой</w:t>
            </w:r>
          </w:p>
        </w:tc>
        <w:tc>
          <w:tcPr>
            <w:tcW w:w="1220" w:type="dxa"/>
            <w:vAlign w:val="bottom"/>
          </w:tcPr>
          <w:p w:rsidR="00F522CD" w:rsidRPr="000449F6" w:rsidRDefault="00F522CD" w:rsidP="00D9678F">
            <w:pPr>
              <w:spacing w:line="240" w:lineRule="exact"/>
              <w:ind w:left="300"/>
              <w:rPr>
                <w:sz w:val="20"/>
                <w:szCs w:val="20"/>
              </w:rPr>
            </w:pPr>
            <w:r w:rsidRPr="000449F6">
              <w:rPr>
                <w:rFonts w:eastAsia="Times New Roman"/>
                <w:sz w:val="21"/>
                <w:szCs w:val="21"/>
              </w:rPr>
              <w:t>(таблицу</w:t>
            </w:r>
          </w:p>
        </w:tc>
        <w:tc>
          <w:tcPr>
            <w:tcW w:w="320" w:type="dxa"/>
            <w:vAlign w:val="bottom"/>
          </w:tcPr>
          <w:p w:rsidR="00F522CD" w:rsidRPr="000449F6" w:rsidRDefault="00F522CD" w:rsidP="00D9678F">
            <w:pPr>
              <w:spacing w:line="240" w:lineRule="exact"/>
              <w:ind w:left="220"/>
              <w:rPr>
                <w:sz w:val="20"/>
                <w:szCs w:val="20"/>
              </w:rPr>
            </w:pPr>
            <w:r w:rsidRPr="000449F6">
              <w:rPr>
                <w:rFonts w:eastAsia="Times New Roman"/>
                <w:w w:val="80"/>
                <w:sz w:val="21"/>
                <w:szCs w:val="21"/>
              </w:rPr>
              <w:t>в</w:t>
            </w:r>
          </w:p>
        </w:tc>
        <w:tc>
          <w:tcPr>
            <w:tcW w:w="1000" w:type="dxa"/>
            <w:vAlign w:val="bottom"/>
          </w:tcPr>
          <w:p w:rsidR="00F522CD" w:rsidRPr="000449F6" w:rsidRDefault="00F522CD" w:rsidP="00D9678F">
            <w:pPr>
              <w:spacing w:line="240" w:lineRule="exact"/>
              <w:jc w:val="right"/>
              <w:rPr>
                <w:sz w:val="20"/>
                <w:szCs w:val="20"/>
              </w:rPr>
            </w:pPr>
            <w:r w:rsidRPr="000449F6">
              <w:rPr>
                <w:rFonts w:eastAsia="Times New Roman"/>
                <w:sz w:val="21"/>
                <w:szCs w:val="21"/>
              </w:rPr>
              <w:t>текст).</w:t>
            </w:r>
          </w:p>
        </w:tc>
      </w:tr>
      <w:tr w:rsidR="00F522CD" w:rsidRPr="000449F6" w:rsidTr="00D9678F">
        <w:trPr>
          <w:trHeight w:val="240"/>
        </w:trPr>
        <w:tc>
          <w:tcPr>
            <w:tcW w:w="220" w:type="dxa"/>
            <w:vAlign w:val="bottom"/>
          </w:tcPr>
          <w:p w:rsidR="00F522CD" w:rsidRPr="000449F6" w:rsidRDefault="00F522CD" w:rsidP="00D9678F">
            <w:pPr>
              <w:rPr>
                <w:sz w:val="20"/>
                <w:szCs w:val="20"/>
              </w:rPr>
            </w:pPr>
          </w:p>
        </w:tc>
        <w:tc>
          <w:tcPr>
            <w:tcW w:w="1000" w:type="dxa"/>
            <w:vAlign w:val="bottom"/>
          </w:tcPr>
          <w:p w:rsidR="00F522CD" w:rsidRPr="000449F6" w:rsidRDefault="00F522CD" w:rsidP="00D9678F">
            <w:pPr>
              <w:spacing w:line="240" w:lineRule="exact"/>
              <w:ind w:left="140"/>
              <w:rPr>
                <w:sz w:val="20"/>
                <w:szCs w:val="20"/>
              </w:rPr>
            </w:pPr>
            <w:r w:rsidRPr="000449F6">
              <w:rPr>
                <w:rFonts w:eastAsia="Times New Roman"/>
                <w:sz w:val="21"/>
                <w:szCs w:val="21"/>
              </w:rPr>
              <w:t>Уметь</w:t>
            </w:r>
          </w:p>
        </w:tc>
        <w:tc>
          <w:tcPr>
            <w:tcW w:w="1520" w:type="dxa"/>
            <w:gridSpan w:val="2"/>
            <w:vAlign w:val="bottom"/>
          </w:tcPr>
          <w:p w:rsidR="00F522CD" w:rsidRPr="000449F6" w:rsidRDefault="00F522CD" w:rsidP="00D9678F">
            <w:pPr>
              <w:spacing w:line="240" w:lineRule="exact"/>
              <w:ind w:left="120"/>
              <w:rPr>
                <w:sz w:val="20"/>
                <w:szCs w:val="20"/>
              </w:rPr>
            </w:pPr>
            <w:r w:rsidRPr="000449F6">
              <w:rPr>
                <w:rFonts w:eastAsia="Times New Roman"/>
                <w:sz w:val="21"/>
                <w:szCs w:val="21"/>
              </w:rPr>
              <w:t>определять</w:t>
            </w:r>
          </w:p>
        </w:tc>
        <w:tc>
          <w:tcPr>
            <w:tcW w:w="1060" w:type="dxa"/>
            <w:vAlign w:val="bottom"/>
          </w:tcPr>
          <w:p w:rsidR="00F522CD" w:rsidRPr="000449F6" w:rsidRDefault="00F522CD" w:rsidP="00D9678F">
            <w:pPr>
              <w:spacing w:line="240" w:lineRule="exact"/>
              <w:jc w:val="right"/>
              <w:rPr>
                <w:sz w:val="20"/>
                <w:szCs w:val="20"/>
              </w:rPr>
            </w:pPr>
            <w:r w:rsidRPr="000449F6">
              <w:rPr>
                <w:rFonts w:eastAsia="Times New Roman"/>
                <w:sz w:val="21"/>
                <w:szCs w:val="21"/>
              </w:rPr>
              <w:t>возможные</w:t>
            </w:r>
          </w:p>
        </w:tc>
        <w:tc>
          <w:tcPr>
            <w:tcW w:w="1660" w:type="dxa"/>
            <w:gridSpan w:val="3"/>
            <w:vAlign w:val="bottom"/>
          </w:tcPr>
          <w:p w:rsidR="00F522CD" w:rsidRPr="000449F6" w:rsidRDefault="00F522CD" w:rsidP="00D9678F">
            <w:pPr>
              <w:spacing w:line="240" w:lineRule="exact"/>
              <w:ind w:left="400"/>
              <w:rPr>
                <w:sz w:val="20"/>
                <w:szCs w:val="20"/>
              </w:rPr>
            </w:pPr>
            <w:r w:rsidRPr="000449F6">
              <w:rPr>
                <w:rFonts w:eastAsia="Times New Roman"/>
                <w:sz w:val="21"/>
                <w:szCs w:val="21"/>
              </w:rPr>
              <w:t>источники</w:t>
            </w:r>
          </w:p>
        </w:tc>
        <w:tc>
          <w:tcPr>
            <w:tcW w:w="1420" w:type="dxa"/>
            <w:gridSpan w:val="3"/>
            <w:vAlign w:val="bottom"/>
          </w:tcPr>
          <w:p w:rsidR="00F522CD" w:rsidRPr="000449F6" w:rsidRDefault="00F522CD" w:rsidP="00D9678F">
            <w:pPr>
              <w:spacing w:line="240" w:lineRule="exact"/>
              <w:jc w:val="right"/>
              <w:rPr>
                <w:sz w:val="20"/>
                <w:szCs w:val="20"/>
              </w:rPr>
            </w:pPr>
            <w:r w:rsidRPr="000449F6">
              <w:rPr>
                <w:rFonts w:eastAsia="Times New Roman"/>
                <w:sz w:val="21"/>
                <w:szCs w:val="21"/>
              </w:rPr>
              <w:t>необходимых</w:t>
            </w:r>
          </w:p>
        </w:tc>
        <w:tc>
          <w:tcPr>
            <w:tcW w:w="300" w:type="dxa"/>
            <w:vAlign w:val="bottom"/>
          </w:tcPr>
          <w:p w:rsidR="00F522CD" w:rsidRPr="000449F6" w:rsidRDefault="00F522CD" w:rsidP="00D9678F">
            <w:pPr>
              <w:rPr>
                <w:sz w:val="20"/>
                <w:szCs w:val="20"/>
              </w:rPr>
            </w:pPr>
          </w:p>
        </w:tc>
        <w:tc>
          <w:tcPr>
            <w:tcW w:w="1220" w:type="dxa"/>
            <w:vAlign w:val="bottom"/>
          </w:tcPr>
          <w:p w:rsidR="00F522CD" w:rsidRPr="000449F6" w:rsidRDefault="00F522CD" w:rsidP="00D9678F">
            <w:pPr>
              <w:spacing w:line="240" w:lineRule="exact"/>
              <w:ind w:left="60"/>
              <w:rPr>
                <w:sz w:val="20"/>
                <w:szCs w:val="20"/>
              </w:rPr>
            </w:pPr>
            <w:r w:rsidRPr="000449F6">
              <w:rPr>
                <w:rFonts w:eastAsia="Times New Roman"/>
                <w:sz w:val="21"/>
                <w:szCs w:val="21"/>
              </w:rPr>
              <w:t>сведений,</w:t>
            </w:r>
          </w:p>
        </w:tc>
        <w:tc>
          <w:tcPr>
            <w:tcW w:w="1320" w:type="dxa"/>
            <w:gridSpan w:val="2"/>
            <w:vAlign w:val="bottom"/>
          </w:tcPr>
          <w:p w:rsidR="00F522CD" w:rsidRPr="000449F6" w:rsidRDefault="00F522CD" w:rsidP="00D9678F">
            <w:pPr>
              <w:spacing w:line="240" w:lineRule="exact"/>
              <w:jc w:val="right"/>
              <w:rPr>
                <w:sz w:val="20"/>
                <w:szCs w:val="20"/>
              </w:rPr>
            </w:pPr>
            <w:r w:rsidRPr="000449F6">
              <w:rPr>
                <w:rFonts w:eastAsia="Times New Roman"/>
                <w:sz w:val="21"/>
                <w:szCs w:val="21"/>
              </w:rPr>
              <w:t>производить</w:t>
            </w:r>
          </w:p>
        </w:tc>
      </w:tr>
      <w:tr w:rsidR="00F522CD" w:rsidRPr="000449F6" w:rsidTr="00D9678F">
        <w:trPr>
          <w:trHeight w:val="250"/>
        </w:trPr>
        <w:tc>
          <w:tcPr>
            <w:tcW w:w="220" w:type="dxa"/>
            <w:vAlign w:val="bottom"/>
          </w:tcPr>
          <w:p w:rsidR="00F522CD" w:rsidRPr="000449F6" w:rsidRDefault="00F522CD" w:rsidP="00D9678F">
            <w:pPr>
              <w:rPr>
                <w:sz w:val="21"/>
                <w:szCs w:val="21"/>
              </w:rPr>
            </w:pPr>
          </w:p>
        </w:tc>
        <w:tc>
          <w:tcPr>
            <w:tcW w:w="6200" w:type="dxa"/>
            <w:gridSpan w:val="9"/>
            <w:vAlign w:val="bottom"/>
          </w:tcPr>
          <w:p w:rsidR="00F522CD" w:rsidRPr="000449F6" w:rsidRDefault="00F522CD" w:rsidP="00D9678F">
            <w:pPr>
              <w:ind w:left="140"/>
              <w:rPr>
                <w:sz w:val="20"/>
                <w:szCs w:val="20"/>
              </w:rPr>
            </w:pPr>
            <w:r w:rsidRPr="000449F6">
              <w:rPr>
                <w:rFonts w:eastAsia="Times New Roman"/>
                <w:sz w:val="21"/>
                <w:szCs w:val="21"/>
              </w:rPr>
              <w:t>поиск информации, анализировать и оценивать ее достоверность.</w:t>
            </w:r>
          </w:p>
        </w:tc>
        <w:tc>
          <w:tcPr>
            <w:tcW w:w="460" w:type="dxa"/>
            <w:vAlign w:val="bottom"/>
          </w:tcPr>
          <w:p w:rsidR="00F522CD" w:rsidRPr="000449F6" w:rsidRDefault="00F522CD" w:rsidP="00D9678F">
            <w:pPr>
              <w:rPr>
                <w:sz w:val="21"/>
                <w:szCs w:val="21"/>
              </w:rPr>
            </w:pPr>
          </w:p>
        </w:tc>
        <w:tc>
          <w:tcPr>
            <w:tcW w:w="300" w:type="dxa"/>
            <w:vAlign w:val="bottom"/>
          </w:tcPr>
          <w:p w:rsidR="00F522CD" w:rsidRPr="000449F6" w:rsidRDefault="00F522CD" w:rsidP="00D9678F">
            <w:pPr>
              <w:rPr>
                <w:sz w:val="21"/>
                <w:szCs w:val="21"/>
              </w:rPr>
            </w:pPr>
          </w:p>
        </w:tc>
        <w:tc>
          <w:tcPr>
            <w:tcW w:w="1220" w:type="dxa"/>
            <w:vAlign w:val="bottom"/>
          </w:tcPr>
          <w:p w:rsidR="00F522CD" w:rsidRPr="000449F6" w:rsidRDefault="00F522CD" w:rsidP="00D9678F">
            <w:pPr>
              <w:rPr>
                <w:sz w:val="21"/>
                <w:szCs w:val="21"/>
              </w:rPr>
            </w:pPr>
          </w:p>
        </w:tc>
        <w:tc>
          <w:tcPr>
            <w:tcW w:w="320" w:type="dxa"/>
            <w:vAlign w:val="bottom"/>
          </w:tcPr>
          <w:p w:rsidR="00F522CD" w:rsidRPr="000449F6" w:rsidRDefault="00F522CD" w:rsidP="00D9678F">
            <w:pPr>
              <w:rPr>
                <w:sz w:val="21"/>
                <w:szCs w:val="21"/>
              </w:rPr>
            </w:pPr>
          </w:p>
        </w:tc>
        <w:tc>
          <w:tcPr>
            <w:tcW w:w="1000" w:type="dxa"/>
            <w:vAlign w:val="bottom"/>
          </w:tcPr>
          <w:p w:rsidR="00F522CD" w:rsidRPr="000449F6" w:rsidRDefault="00F522CD" w:rsidP="00D9678F">
            <w:pPr>
              <w:rPr>
                <w:sz w:val="21"/>
                <w:szCs w:val="21"/>
              </w:rPr>
            </w:pPr>
          </w:p>
        </w:tc>
      </w:tr>
      <w:tr w:rsidR="00F522CD" w:rsidRPr="000449F6" w:rsidTr="00D9678F">
        <w:trPr>
          <w:trHeight w:val="240"/>
        </w:trPr>
        <w:tc>
          <w:tcPr>
            <w:tcW w:w="220" w:type="dxa"/>
            <w:vAlign w:val="bottom"/>
          </w:tcPr>
          <w:p w:rsidR="00F522CD" w:rsidRPr="000449F6" w:rsidRDefault="00F522CD" w:rsidP="00D9678F">
            <w:pPr>
              <w:spacing w:line="240" w:lineRule="exact"/>
              <w:rPr>
                <w:sz w:val="20"/>
                <w:szCs w:val="20"/>
              </w:rPr>
            </w:pPr>
            <w:r w:rsidRPr="000449F6">
              <w:rPr>
                <w:rFonts w:ascii="Symbol" w:eastAsia="Symbol" w:hAnsi="Symbol" w:cs="Symbol"/>
                <w:sz w:val="20"/>
                <w:szCs w:val="20"/>
              </w:rPr>
              <w:t></w:t>
            </w:r>
          </w:p>
        </w:tc>
        <w:tc>
          <w:tcPr>
            <w:tcW w:w="1740" w:type="dxa"/>
            <w:gridSpan w:val="2"/>
            <w:vAlign w:val="bottom"/>
          </w:tcPr>
          <w:p w:rsidR="00F522CD" w:rsidRPr="000449F6" w:rsidRDefault="00F522CD" w:rsidP="00D9678F">
            <w:pPr>
              <w:spacing w:line="240" w:lineRule="exact"/>
              <w:ind w:left="140"/>
              <w:rPr>
                <w:sz w:val="20"/>
                <w:szCs w:val="20"/>
              </w:rPr>
            </w:pPr>
            <w:r w:rsidRPr="000449F6">
              <w:rPr>
                <w:rFonts w:eastAsia="Times New Roman"/>
                <w:sz w:val="21"/>
                <w:szCs w:val="21"/>
              </w:rPr>
              <w:t>Самостоятельно</w:t>
            </w:r>
          </w:p>
        </w:tc>
        <w:tc>
          <w:tcPr>
            <w:tcW w:w="1840" w:type="dxa"/>
            <w:gridSpan w:val="2"/>
            <w:vAlign w:val="bottom"/>
          </w:tcPr>
          <w:p w:rsidR="00F522CD" w:rsidRPr="000449F6" w:rsidRDefault="00F522CD" w:rsidP="00D9678F">
            <w:pPr>
              <w:spacing w:line="240" w:lineRule="exact"/>
              <w:jc w:val="right"/>
              <w:rPr>
                <w:sz w:val="20"/>
                <w:szCs w:val="20"/>
              </w:rPr>
            </w:pPr>
            <w:r w:rsidRPr="000449F6">
              <w:rPr>
                <w:rFonts w:eastAsia="Times New Roman"/>
                <w:sz w:val="21"/>
                <w:szCs w:val="21"/>
              </w:rPr>
              <w:t>обнаруживать</w:t>
            </w:r>
          </w:p>
        </w:tc>
        <w:tc>
          <w:tcPr>
            <w:tcW w:w="500" w:type="dxa"/>
            <w:vAlign w:val="bottom"/>
          </w:tcPr>
          <w:p w:rsidR="00F522CD" w:rsidRPr="000449F6" w:rsidRDefault="00F522CD" w:rsidP="00D9678F">
            <w:pPr>
              <w:rPr>
                <w:sz w:val="20"/>
                <w:szCs w:val="20"/>
              </w:rPr>
            </w:pPr>
          </w:p>
        </w:tc>
        <w:tc>
          <w:tcPr>
            <w:tcW w:w="760" w:type="dxa"/>
            <w:vAlign w:val="bottom"/>
          </w:tcPr>
          <w:p w:rsidR="00F522CD" w:rsidRPr="000449F6" w:rsidRDefault="00F522CD" w:rsidP="00D9678F">
            <w:pPr>
              <w:spacing w:line="240" w:lineRule="exact"/>
              <w:ind w:right="414"/>
              <w:jc w:val="right"/>
              <w:rPr>
                <w:sz w:val="20"/>
                <w:szCs w:val="20"/>
              </w:rPr>
            </w:pPr>
            <w:r w:rsidRPr="000449F6">
              <w:rPr>
                <w:rFonts w:eastAsia="Times New Roman"/>
                <w:sz w:val="21"/>
                <w:szCs w:val="21"/>
              </w:rPr>
              <w:t>и</w:t>
            </w:r>
          </w:p>
        </w:tc>
        <w:tc>
          <w:tcPr>
            <w:tcW w:w="1820" w:type="dxa"/>
            <w:gridSpan w:val="4"/>
            <w:vAlign w:val="bottom"/>
          </w:tcPr>
          <w:p w:rsidR="00F522CD" w:rsidRPr="000449F6" w:rsidRDefault="00F522CD" w:rsidP="00D9678F">
            <w:pPr>
              <w:spacing w:line="240" w:lineRule="exact"/>
              <w:ind w:right="174"/>
              <w:jc w:val="right"/>
              <w:rPr>
                <w:sz w:val="20"/>
                <w:szCs w:val="20"/>
              </w:rPr>
            </w:pPr>
            <w:r w:rsidRPr="000449F6">
              <w:rPr>
                <w:rFonts w:eastAsia="Times New Roman"/>
                <w:sz w:val="21"/>
                <w:szCs w:val="21"/>
              </w:rPr>
              <w:t>формулировать</w:t>
            </w:r>
          </w:p>
        </w:tc>
        <w:tc>
          <w:tcPr>
            <w:tcW w:w="300" w:type="dxa"/>
            <w:vAlign w:val="bottom"/>
          </w:tcPr>
          <w:p w:rsidR="00F522CD" w:rsidRPr="000449F6" w:rsidRDefault="00F522CD" w:rsidP="00D9678F">
            <w:pPr>
              <w:rPr>
                <w:sz w:val="20"/>
                <w:szCs w:val="20"/>
              </w:rPr>
            </w:pPr>
          </w:p>
        </w:tc>
        <w:tc>
          <w:tcPr>
            <w:tcW w:w="1220" w:type="dxa"/>
            <w:vAlign w:val="bottom"/>
          </w:tcPr>
          <w:p w:rsidR="00F522CD" w:rsidRPr="000449F6" w:rsidRDefault="00F522CD" w:rsidP="00D9678F">
            <w:pPr>
              <w:spacing w:line="240" w:lineRule="exact"/>
              <w:ind w:left="100"/>
              <w:rPr>
                <w:sz w:val="20"/>
                <w:szCs w:val="20"/>
              </w:rPr>
            </w:pPr>
            <w:r w:rsidRPr="000449F6">
              <w:rPr>
                <w:rFonts w:eastAsia="Times New Roman"/>
                <w:sz w:val="21"/>
                <w:szCs w:val="21"/>
              </w:rPr>
              <w:t>учебную</w:t>
            </w:r>
          </w:p>
        </w:tc>
        <w:tc>
          <w:tcPr>
            <w:tcW w:w="320" w:type="dxa"/>
            <w:vAlign w:val="bottom"/>
          </w:tcPr>
          <w:p w:rsidR="00F522CD" w:rsidRPr="000449F6" w:rsidRDefault="00F522CD" w:rsidP="00D9678F">
            <w:pPr>
              <w:rPr>
                <w:sz w:val="20"/>
                <w:szCs w:val="20"/>
              </w:rPr>
            </w:pPr>
          </w:p>
        </w:tc>
        <w:tc>
          <w:tcPr>
            <w:tcW w:w="1000" w:type="dxa"/>
            <w:vAlign w:val="bottom"/>
          </w:tcPr>
          <w:p w:rsidR="00F522CD" w:rsidRPr="000449F6" w:rsidRDefault="00F522CD" w:rsidP="00D9678F">
            <w:pPr>
              <w:spacing w:line="240" w:lineRule="exact"/>
              <w:jc w:val="right"/>
              <w:rPr>
                <w:sz w:val="20"/>
                <w:szCs w:val="20"/>
              </w:rPr>
            </w:pPr>
            <w:r w:rsidRPr="000449F6">
              <w:rPr>
                <w:rFonts w:eastAsia="Times New Roman"/>
                <w:sz w:val="21"/>
                <w:szCs w:val="21"/>
              </w:rPr>
              <w:t>проблему,</w:t>
            </w:r>
          </w:p>
        </w:tc>
      </w:tr>
      <w:tr w:rsidR="00F522CD" w:rsidRPr="000449F6" w:rsidTr="00D9678F">
        <w:trPr>
          <w:trHeight w:val="240"/>
        </w:trPr>
        <w:tc>
          <w:tcPr>
            <w:tcW w:w="220" w:type="dxa"/>
            <w:vAlign w:val="bottom"/>
          </w:tcPr>
          <w:p w:rsidR="00F522CD" w:rsidRPr="000449F6" w:rsidRDefault="00F522CD" w:rsidP="00D9678F">
            <w:pPr>
              <w:rPr>
                <w:sz w:val="20"/>
                <w:szCs w:val="20"/>
              </w:rPr>
            </w:pPr>
          </w:p>
        </w:tc>
        <w:tc>
          <w:tcPr>
            <w:tcW w:w="9500" w:type="dxa"/>
            <w:gridSpan w:val="14"/>
            <w:vAlign w:val="bottom"/>
          </w:tcPr>
          <w:p w:rsidR="00F522CD" w:rsidRPr="000449F6" w:rsidRDefault="00F522CD" w:rsidP="00D9678F">
            <w:pPr>
              <w:spacing w:line="240" w:lineRule="exact"/>
              <w:ind w:left="140"/>
              <w:rPr>
                <w:sz w:val="20"/>
                <w:szCs w:val="20"/>
              </w:rPr>
            </w:pPr>
            <w:proofErr w:type="gramStart"/>
            <w:r w:rsidRPr="000449F6">
              <w:rPr>
                <w:rFonts w:eastAsia="Times New Roman"/>
                <w:sz w:val="21"/>
                <w:szCs w:val="21"/>
              </w:rPr>
              <w:t>Самостоятельно  организовывать</w:t>
            </w:r>
            <w:proofErr w:type="gramEnd"/>
            <w:r w:rsidRPr="000449F6">
              <w:rPr>
                <w:rFonts w:eastAsia="Times New Roman"/>
                <w:sz w:val="21"/>
                <w:szCs w:val="21"/>
              </w:rPr>
              <w:t xml:space="preserve">  учебное  взаимодействие  в  группе  (определять  общие  цели,</w:t>
            </w:r>
          </w:p>
        </w:tc>
      </w:tr>
      <w:tr w:rsidR="00F522CD" w:rsidRPr="000449F6" w:rsidTr="00D9678F">
        <w:trPr>
          <w:trHeight w:val="282"/>
        </w:trPr>
        <w:tc>
          <w:tcPr>
            <w:tcW w:w="220" w:type="dxa"/>
            <w:vAlign w:val="bottom"/>
          </w:tcPr>
          <w:p w:rsidR="00F522CD" w:rsidRPr="000449F6" w:rsidRDefault="00F522CD" w:rsidP="00D9678F">
            <w:pPr>
              <w:rPr>
                <w:sz w:val="24"/>
                <w:szCs w:val="24"/>
              </w:rPr>
            </w:pPr>
          </w:p>
        </w:tc>
        <w:tc>
          <w:tcPr>
            <w:tcW w:w="4840" w:type="dxa"/>
            <w:gridSpan w:val="6"/>
            <w:vAlign w:val="bottom"/>
          </w:tcPr>
          <w:p w:rsidR="00F522CD" w:rsidRPr="000449F6" w:rsidRDefault="00F522CD" w:rsidP="00D9678F">
            <w:pPr>
              <w:ind w:left="140"/>
              <w:rPr>
                <w:sz w:val="20"/>
                <w:szCs w:val="20"/>
              </w:rPr>
            </w:pPr>
            <w:r w:rsidRPr="000449F6">
              <w:rPr>
                <w:rFonts w:eastAsia="Times New Roman"/>
                <w:sz w:val="21"/>
                <w:szCs w:val="21"/>
              </w:rPr>
              <w:t>распределять роли, договариваться друг с другом).</w:t>
            </w:r>
          </w:p>
        </w:tc>
        <w:tc>
          <w:tcPr>
            <w:tcW w:w="400" w:type="dxa"/>
            <w:vAlign w:val="bottom"/>
          </w:tcPr>
          <w:p w:rsidR="00F522CD" w:rsidRPr="000449F6" w:rsidRDefault="00F522CD" w:rsidP="00D9678F">
            <w:pPr>
              <w:rPr>
                <w:sz w:val="24"/>
                <w:szCs w:val="24"/>
              </w:rPr>
            </w:pPr>
          </w:p>
        </w:tc>
        <w:tc>
          <w:tcPr>
            <w:tcW w:w="380" w:type="dxa"/>
            <w:vAlign w:val="bottom"/>
          </w:tcPr>
          <w:p w:rsidR="00F522CD" w:rsidRPr="000449F6" w:rsidRDefault="00F522CD" w:rsidP="00D9678F">
            <w:pPr>
              <w:rPr>
                <w:sz w:val="24"/>
                <w:szCs w:val="24"/>
              </w:rPr>
            </w:pPr>
          </w:p>
        </w:tc>
        <w:tc>
          <w:tcPr>
            <w:tcW w:w="580" w:type="dxa"/>
            <w:vAlign w:val="bottom"/>
          </w:tcPr>
          <w:p w:rsidR="00F522CD" w:rsidRPr="000449F6" w:rsidRDefault="00F522CD" w:rsidP="00D9678F">
            <w:pPr>
              <w:rPr>
                <w:sz w:val="24"/>
                <w:szCs w:val="24"/>
              </w:rPr>
            </w:pPr>
          </w:p>
        </w:tc>
        <w:tc>
          <w:tcPr>
            <w:tcW w:w="460" w:type="dxa"/>
            <w:vAlign w:val="bottom"/>
          </w:tcPr>
          <w:p w:rsidR="00F522CD" w:rsidRPr="000449F6" w:rsidRDefault="00F522CD" w:rsidP="00D9678F">
            <w:pPr>
              <w:rPr>
                <w:sz w:val="24"/>
                <w:szCs w:val="24"/>
              </w:rPr>
            </w:pPr>
          </w:p>
        </w:tc>
        <w:tc>
          <w:tcPr>
            <w:tcW w:w="300" w:type="dxa"/>
            <w:vAlign w:val="bottom"/>
          </w:tcPr>
          <w:p w:rsidR="00F522CD" w:rsidRPr="000449F6" w:rsidRDefault="00F522CD" w:rsidP="00D9678F">
            <w:pPr>
              <w:rPr>
                <w:sz w:val="24"/>
                <w:szCs w:val="24"/>
              </w:rPr>
            </w:pPr>
          </w:p>
        </w:tc>
        <w:tc>
          <w:tcPr>
            <w:tcW w:w="1220" w:type="dxa"/>
            <w:vAlign w:val="bottom"/>
          </w:tcPr>
          <w:p w:rsidR="00F522CD" w:rsidRPr="000449F6" w:rsidRDefault="00F522CD" w:rsidP="00D9678F">
            <w:pPr>
              <w:rPr>
                <w:sz w:val="24"/>
                <w:szCs w:val="24"/>
              </w:rPr>
            </w:pPr>
          </w:p>
        </w:tc>
        <w:tc>
          <w:tcPr>
            <w:tcW w:w="320" w:type="dxa"/>
            <w:vAlign w:val="bottom"/>
          </w:tcPr>
          <w:p w:rsidR="00F522CD" w:rsidRPr="000449F6" w:rsidRDefault="00F522CD" w:rsidP="00D9678F">
            <w:pPr>
              <w:rPr>
                <w:sz w:val="24"/>
                <w:szCs w:val="24"/>
              </w:rPr>
            </w:pPr>
          </w:p>
        </w:tc>
        <w:tc>
          <w:tcPr>
            <w:tcW w:w="1000" w:type="dxa"/>
            <w:vAlign w:val="bottom"/>
          </w:tcPr>
          <w:p w:rsidR="00F522CD" w:rsidRPr="000449F6" w:rsidRDefault="00F522CD" w:rsidP="00D9678F">
            <w:pPr>
              <w:rPr>
                <w:sz w:val="24"/>
                <w:szCs w:val="24"/>
              </w:rPr>
            </w:pPr>
          </w:p>
        </w:tc>
      </w:tr>
    </w:tbl>
    <w:p w:rsidR="00F522CD" w:rsidRPr="000449F6" w:rsidRDefault="00F522CD" w:rsidP="00F522CD">
      <w:pPr>
        <w:numPr>
          <w:ilvl w:val="0"/>
          <w:numId w:val="6"/>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Формулировать собственное мнение и позицию, аргументировать их.</w:t>
      </w:r>
    </w:p>
    <w:p w:rsidR="00F522CD" w:rsidRPr="000449F6" w:rsidRDefault="00F522CD" w:rsidP="00F522CD">
      <w:pPr>
        <w:numPr>
          <w:ilvl w:val="0"/>
          <w:numId w:val="6"/>
        </w:numPr>
        <w:tabs>
          <w:tab w:val="left" w:pos="361"/>
        </w:tabs>
        <w:ind w:left="361" w:hanging="361"/>
        <w:rPr>
          <w:rFonts w:ascii="Symbol" w:eastAsia="Symbol" w:hAnsi="Symbol" w:cs="Symbol"/>
          <w:sz w:val="20"/>
          <w:szCs w:val="20"/>
        </w:rPr>
      </w:pPr>
      <w:r w:rsidRPr="000449F6">
        <w:rPr>
          <w:rFonts w:eastAsia="Times New Roman"/>
          <w:sz w:val="21"/>
          <w:szCs w:val="21"/>
        </w:rPr>
        <w:t>Осуществлять взаимный контроль и оказывать в сотрудничестве необходимую взаимопомощь.</w:t>
      </w:r>
    </w:p>
    <w:p w:rsidR="00F522CD" w:rsidRPr="000449F6" w:rsidRDefault="00F522CD" w:rsidP="00F522CD">
      <w:pPr>
        <w:sectPr w:rsidR="00F522CD" w:rsidRPr="000449F6" w:rsidSect="00F522CD">
          <w:pgSz w:w="11900" w:h="16840"/>
          <w:pgMar w:top="1108" w:right="840" w:bottom="426" w:left="1339" w:header="0" w:footer="0" w:gutter="0"/>
          <w:cols w:space="720" w:equalWidth="0">
            <w:col w:w="9721"/>
          </w:cols>
        </w:sectPr>
      </w:pPr>
    </w:p>
    <w:p w:rsidR="00F522CD" w:rsidRPr="000449F6" w:rsidRDefault="00F522CD" w:rsidP="00F522CD">
      <w:pPr>
        <w:spacing w:line="244" w:lineRule="exact"/>
        <w:rPr>
          <w:sz w:val="20"/>
          <w:szCs w:val="20"/>
        </w:rPr>
      </w:pPr>
    </w:p>
    <w:p w:rsidR="00F522CD" w:rsidRPr="000449F6" w:rsidRDefault="00F522CD" w:rsidP="00F522CD">
      <w:pPr>
        <w:ind w:left="361"/>
        <w:rPr>
          <w:sz w:val="20"/>
          <w:szCs w:val="20"/>
        </w:rPr>
      </w:pPr>
      <w:r w:rsidRPr="000449F6">
        <w:rPr>
          <w:rFonts w:eastAsia="Times New Roman"/>
          <w:sz w:val="20"/>
          <w:szCs w:val="20"/>
        </w:rPr>
        <w:t>ПРЕДМЕТНЫЕ РЕЗУЛЬТАТЫ</w:t>
      </w:r>
    </w:p>
    <w:p w:rsidR="00F522CD" w:rsidRPr="000449F6" w:rsidRDefault="00F522CD" w:rsidP="00F522CD">
      <w:pPr>
        <w:sectPr w:rsidR="00F522CD" w:rsidRPr="000449F6" w:rsidSect="00F522CD">
          <w:type w:val="continuous"/>
          <w:pgSz w:w="11900" w:h="16840"/>
          <w:pgMar w:top="1108" w:right="840" w:bottom="568" w:left="1339" w:header="0" w:footer="0" w:gutter="0"/>
          <w:cols w:space="720" w:equalWidth="0">
            <w:col w:w="9721"/>
          </w:cols>
        </w:sectPr>
      </w:pPr>
    </w:p>
    <w:p w:rsidR="00F522CD" w:rsidRPr="000449F6" w:rsidRDefault="00F522CD" w:rsidP="00F522CD">
      <w:pPr>
        <w:numPr>
          <w:ilvl w:val="0"/>
          <w:numId w:val="7"/>
        </w:numPr>
        <w:tabs>
          <w:tab w:val="left" w:pos="361"/>
        </w:tabs>
        <w:spacing w:line="252" w:lineRule="auto"/>
        <w:ind w:left="361" w:hanging="361"/>
        <w:jc w:val="both"/>
        <w:rPr>
          <w:rFonts w:ascii="Symbol" w:eastAsia="Symbol" w:hAnsi="Symbol" w:cs="Symbol"/>
          <w:sz w:val="20"/>
          <w:szCs w:val="20"/>
        </w:rPr>
      </w:pPr>
      <w:r w:rsidRPr="000449F6">
        <w:rPr>
          <w:rFonts w:eastAsia="Times New Roman"/>
          <w:sz w:val="21"/>
          <w:szCs w:val="21"/>
        </w:rPr>
        <w:lastRenderedPageBreak/>
        <w:t>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522CD" w:rsidRPr="000449F6" w:rsidRDefault="00F522CD" w:rsidP="00F522CD">
      <w:pPr>
        <w:spacing w:line="1" w:lineRule="exact"/>
        <w:rPr>
          <w:rFonts w:ascii="Symbol" w:eastAsia="Symbol" w:hAnsi="Symbol" w:cs="Symbol"/>
          <w:sz w:val="20"/>
          <w:szCs w:val="20"/>
        </w:rPr>
      </w:pPr>
    </w:p>
    <w:p w:rsidR="00F522CD" w:rsidRPr="000449F6" w:rsidRDefault="00F522CD" w:rsidP="00F522CD">
      <w:pPr>
        <w:numPr>
          <w:ilvl w:val="0"/>
          <w:numId w:val="7"/>
        </w:numPr>
        <w:tabs>
          <w:tab w:val="left" w:pos="361"/>
        </w:tabs>
        <w:ind w:left="361" w:hanging="361"/>
        <w:rPr>
          <w:rFonts w:ascii="Symbol" w:eastAsia="Symbol" w:hAnsi="Symbol" w:cs="Symbol"/>
          <w:sz w:val="20"/>
          <w:szCs w:val="20"/>
        </w:rPr>
      </w:pPr>
      <w:r w:rsidRPr="000449F6">
        <w:rPr>
          <w:rFonts w:eastAsia="Times New Roman"/>
          <w:sz w:val="21"/>
          <w:szCs w:val="21"/>
        </w:rPr>
        <w:t>Формирование представлений о целостности и неоднородности Земли как планеты людей в пространстве и во времени.</w:t>
      </w:r>
    </w:p>
    <w:p w:rsidR="00F522CD" w:rsidRPr="000449F6" w:rsidRDefault="00F522CD" w:rsidP="00F522CD">
      <w:pPr>
        <w:spacing w:line="1" w:lineRule="exact"/>
        <w:rPr>
          <w:rFonts w:ascii="Symbol" w:eastAsia="Symbol" w:hAnsi="Symbol" w:cs="Symbol"/>
          <w:sz w:val="20"/>
          <w:szCs w:val="20"/>
        </w:rPr>
      </w:pPr>
    </w:p>
    <w:p w:rsidR="00F522CD" w:rsidRPr="000449F6" w:rsidRDefault="00F522CD" w:rsidP="00F522CD">
      <w:pPr>
        <w:numPr>
          <w:ilvl w:val="0"/>
          <w:numId w:val="7"/>
        </w:numPr>
        <w:tabs>
          <w:tab w:val="left" w:pos="361"/>
        </w:tabs>
        <w:ind w:left="361" w:hanging="361"/>
        <w:jc w:val="both"/>
        <w:rPr>
          <w:rFonts w:ascii="Symbol" w:eastAsia="Symbol" w:hAnsi="Symbol" w:cs="Symbol"/>
          <w:sz w:val="20"/>
          <w:szCs w:val="20"/>
        </w:rPr>
      </w:pPr>
      <w:r w:rsidRPr="000449F6">
        <w:rPr>
          <w:rFonts w:eastAsia="Times New Roman"/>
          <w:sz w:val="21"/>
          <w:szCs w:val="21"/>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F522CD" w:rsidRPr="000449F6" w:rsidRDefault="00F522CD" w:rsidP="00F522CD">
      <w:pPr>
        <w:numPr>
          <w:ilvl w:val="0"/>
          <w:numId w:val="7"/>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Овладение основами картографической грамотности и использования географической карты как одного из языков международного общения.</w:t>
      </w:r>
    </w:p>
    <w:p w:rsidR="00F522CD" w:rsidRPr="000449F6" w:rsidRDefault="00F522CD" w:rsidP="00F522CD">
      <w:pPr>
        <w:numPr>
          <w:ilvl w:val="0"/>
          <w:numId w:val="7"/>
        </w:numPr>
        <w:tabs>
          <w:tab w:val="left" w:pos="361"/>
        </w:tabs>
        <w:ind w:left="361" w:hanging="361"/>
        <w:rPr>
          <w:rFonts w:ascii="Symbol" w:eastAsia="Symbol" w:hAnsi="Symbol" w:cs="Symbol"/>
          <w:sz w:val="20"/>
          <w:szCs w:val="20"/>
        </w:rPr>
      </w:pPr>
      <w:r w:rsidRPr="000449F6">
        <w:rPr>
          <w:rFonts w:eastAsia="Times New Roman"/>
          <w:sz w:val="21"/>
          <w:szCs w:val="21"/>
        </w:rPr>
        <w:t>Овладение основными навыками нахождения, использования и презентации географической информации.</w:t>
      </w:r>
    </w:p>
    <w:p w:rsidR="00F522CD" w:rsidRPr="000449F6" w:rsidRDefault="00F522CD" w:rsidP="00F522CD">
      <w:pPr>
        <w:spacing w:line="1" w:lineRule="exact"/>
        <w:rPr>
          <w:rFonts w:ascii="Symbol" w:eastAsia="Symbol" w:hAnsi="Symbol" w:cs="Symbol"/>
          <w:sz w:val="20"/>
          <w:szCs w:val="20"/>
        </w:rPr>
      </w:pPr>
    </w:p>
    <w:p w:rsidR="00F522CD" w:rsidRPr="000449F6" w:rsidRDefault="00F522CD" w:rsidP="00F522CD">
      <w:pPr>
        <w:numPr>
          <w:ilvl w:val="0"/>
          <w:numId w:val="7"/>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F522CD" w:rsidRPr="000449F6" w:rsidRDefault="00F522CD" w:rsidP="00F522CD">
      <w:pPr>
        <w:spacing w:line="2" w:lineRule="exact"/>
        <w:rPr>
          <w:rFonts w:ascii="Symbol" w:eastAsia="Symbol" w:hAnsi="Symbol" w:cs="Symbol"/>
          <w:sz w:val="20"/>
          <w:szCs w:val="20"/>
        </w:rPr>
      </w:pPr>
    </w:p>
    <w:p w:rsidR="00F522CD" w:rsidRPr="000449F6" w:rsidRDefault="00F522CD" w:rsidP="00F522CD">
      <w:pPr>
        <w:numPr>
          <w:ilvl w:val="0"/>
          <w:numId w:val="7"/>
        </w:numPr>
        <w:tabs>
          <w:tab w:val="left" w:pos="361"/>
        </w:tabs>
        <w:spacing w:line="241" w:lineRule="auto"/>
        <w:ind w:left="361" w:right="60" w:hanging="361"/>
        <w:rPr>
          <w:rFonts w:ascii="Symbol" w:eastAsia="Symbol" w:hAnsi="Symbol" w:cs="Symbol"/>
          <w:sz w:val="20"/>
          <w:szCs w:val="20"/>
        </w:rPr>
      </w:pPr>
      <w:r w:rsidRPr="000449F6">
        <w:rPr>
          <w:rFonts w:eastAsia="Times New Roman"/>
          <w:sz w:val="21"/>
          <w:szCs w:val="21"/>
        </w:rPr>
        <w:t>Формирование умений и навыков безопасного и экологически целесообразного поведения в окружающей среде.</w:t>
      </w:r>
    </w:p>
    <w:p w:rsidR="00F522CD" w:rsidRPr="000449F6" w:rsidRDefault="00F522CD" w:rsidP="00F522CD">
      <w:pPr>
        <w:spacing w:line="235" w:lineRule="exact"/>
        <w:rPr>
          <w:rFonts w:ascii="Symbol" w:eastAsia="Symbol" w:hAnsi="Symbol" w:cs="Symbol"/>
          <w:sz w:val="20"/>
          <w:szCs w:val="20"/>
        </w:rPr>
      </w:pPr>
    </w:p>
    <w:p w:rsidR="00150002" w:rsidRPr="00C76B30" w:rsidRDefault="00F522CD" w:rsidP="00C76B30">
      <w:pPr>
        <w:ind w:left="361"/>
        <w:rPr>
          <w:rFonts w:ascii="Symbol" w:eastAsia="Symbol" w:hAnsi="Symbol" w:cs="Symbol"/>
          <w:sz w:val="20"/>
          <w:szCs w:val="20"/>
        </w:rPr>
      </w:pPr>
      <w:r w:rsidRPr="000449F6">
        <w:rPr>
          <w:rFonts w:eastAsia="Times New Roman"/>
          <w:sz w:val="21"/>
          <w:szCs w:val="21"/>
        </w:rPr>
        <w:t>СОДЕРЖАНИЕ КУРСА:</w:t>
      </w:r>
      <w:bookmarkStart w:id="0" w:name="_GoBack"/>
      <w:bookmarkEnd w:id="0"/>
    </w:p>
    <w:p w:rsidR="00150002" w:rsidRDefault="00150002" w:rsidP="00150002">
      <w:pPr>
        <w:ind w:left="361"/>
      </w:pPr>
    </w:p>
    <w:p w:rsidR="00150002" w:rsidRPr="000449F6" w:rsidRDefault="00150002" w:rsidP="00150002">
      <w:pPr>
        <w:ind w:left="361"/>
        <w:rPr>
          <w:sz w:val="20"/>
          <w:szCs w:val="20"/>
        </w:rPr>
      </w:pPr>
      <w:r w:rsidRPr="000449F6">
        <w:rPr>
          <w:rFonts w:eastAsia="Times New Roman"/>
          <w:sz w:val="21"/>
          <w:szCs w:val="21"/>
        </w:rPr>
        <w:t>9 класс</w:t>
      </w:r>
    </w:p>
    <w:p w:rsidR="00150002" w:rsidRPr="000449F6" w:rsidRDefault="00150002" w:rsidP="00150002">
      <w:pPr>
        <w:spacing w:line="286" w:lineRule="exact"/>
        <w:rPr>
          <w:sz w:val="20"/>
          <w:szCs w:val="20"/>
        </w:rPr>
      </w:pPr>
    </w:p>
    <w:p w:rsidR="00150002" w:rsidRPr="000449F6" w:rsidRDefault="00150002" w:rsidP="00150002">
      <w:pPr>
        <w:pStyle w:val="a4"/>
        <w:numPr>
          <w:ilvl w:val="0"/>
          <w:numId w:val="11"/>
        </w:numPr>
        <w:spacing w:line="241" w:lineRule="exact"/>
        <w:rPr>
          <w:rFonts w:eastAsia="Times New Roman"/>
          <w:sz w:val="21"/>
          <w:szCs w:val="21"/>
        </w:rPr>
      </w:pPr>
      <w:r w:rsidRPr="000449F6">
        <w:rPr>
          <w:rFonts w:eastAsia="Times New Roman"/>
          <w:sz w:val="21"/>
          <w:szCs w:val="21"/>
        </w:rPr>
        <w:t>Хозяйство России – 28ч</w:t>
      </w:r>
      <w:r>
        <w:rPr>
          <w:rFonts w:eastAsia="Times New Roman"/>
          <w:sz w:val="21"/>
          <w:szCs w:val="21"/>
        </w:rPr>
        <w:t>асов</w:t>
      </w:r>
      <w:r w:rsidRPr="000449F6">
        <w:rPr>
          <w:rFonts w:eastAsia="Times New Roman"/>
          <w:sz w:val="21"/>
          <w:szCs w:val="21"/>
        </w:rPr>
        <w:t>.</w:t>
      </w:r>
    </w:p>
    <w:p w:rsidR="00150002" w:rsidRPr="000449F6" w:rsidRDefault="00150002" w:rsidP="00150002">
      <w:pPr>
        <w:pStyle w:val="a4"/>
        <w:numPr>
          <w:ilvl w:val="0"/>
          <w:numId w:val="11"/>
        </w:numPr>
        <w:spacing w:line="241" w:lineRule="exact"/>
        <w:rPr>
          <w:rFonts w:eastAsia="Times New Roman"/>
          <w:sz w:val="21"/>
          <w:szCs w:val="21"/>
        </w:rPr>
      </w:pPr>
      <w:r w:rsidRPr="000449F6">
        <w:rPr>
          <w:rFonts w:eastAsia="Times New Roman"/>
          <w:sz w:val="21"/>
          <w:szCs w:val="21"/>
        </w:rPr>
        <w:t>Районы России – 37ч</w:t>
      </w:r>
      <w:r>
        <w:rPr>
          <w:rFonts w:eastAsia="Times New Roman"/>
          <w:sz w:val="21"/>
          <w:szCs w:val="21"/>
        </w:rPr>
        <w:t>асов</w:t>
      </w:r>
      <w:r w:rsidRPr="000449F6">
        <w:rPr>
          <w:rFonts w:eastAsia="Times New Roman"/>
          <w:sz w:val="21"/>
          <w:szCs w:val="21"/>
        </w:rPr>
        <w:t>.</w:t>
      </w:r>
    </w:p>
    <w:p w:rsidR="00150002" w:rsidRPr="000449F6" w:rsidRDefault="00150002" w:rsidP="00150002">
      <w:pPr>
        <w:pStyle w:val="a4"/>
        <w:numPr>
          <w:ilvl w:val="0"/>
          <w:numId w:val="11"/>
        </w:numPr>
        <w:spacing w:line="241" w:lineRule="exact"/>
        <w:rPr>
          <w:rFonts w:ascii="Symbol" w:eastAsia="Symbol" w:hAnsi="Symbol" w:cs="Symbol"/>
          <w:sz w:val="20"/>
          <w:szCs w:val="20"/>
        </w:rPr>
      </w:pPr>
      <w:r w:rsidRPr="000449F6">
        <w:rPr>
          <w:rFonts w:eastAsia="Times New Roman"/>
          <w:sz w:val="21"/>
          <w:szCs w:val="21"/>
        </w:rPr>
        <w:t>Россия в современном мире (в том числе хозяйство своей местности) – 3ч</w:t>
      </w:r>
      <w:r>
        <w:rPr>
          <w:rFonts w:eastAsia="Times New Roman"/>
          <w:sz w:val="21"/>
          <w:szCs w:val="21"/>
        </w:rPr>
        <w:t>аса</w:t>
      </w:r>
    </w:p>
    <w:p w:rsidR="008A03D2" w:rsidRDefault="008A03D2" w:rsidP="0060140A">
      <w:pPr>
        <w:ind w:firstLine="426"/>
      </w:pPr>
    </w:p>
    <w:p w:rsidR="00150002" w:rsidRDefault="00150002" w:rsidP="0060140A">
      <w:pPr>
        <w:ind w:firstLine="426"/>
      </w:pPr>
    </w:p>
    <w:p w:rsidR="00150002" w:rsidRDefault="00150002" w:rsidP="0060140A">
      <w:pPr>
        <w:ind w:firstLine="426"/>
      </w:pPr>
    </w:p>
    <w:p w:rsidR="00150002" w:rsidRPr="000449F6" w:rsidRDefault="00150002" w:rsidP="00150002">
      <w:pPr>
        <w:ind w:left="361"/>
        <w:rPr>
          <w:rFonts w:ascii="Symbol" w:eastAsia="Symbol" w:hAnsi="Symbol" w:cs="Symbol"/>
          <w:sz w:val="20"/>
          <w:szCs w:val="20"/>
        </w:rPr>
      </w:pPr>
      <w:r w:rsidRPr="000449F6">
        <w:rPr>
          <w:rFonts w:eastAsia="Times New Roman"/>
          <w:sz w:val="21"/>
          <w:szCs w:val="21"/>
        </w:rPr>
        <w:t>ФОРМЫ ТЕКУЩЕГО КОНТРОЛЯ И ПРОМЕЖУТОЧНОЙ АТТЕСТАЦИИ</w:t>
      </w:r>
    </w:p>
    <w:p w:rsidR="00150002" w:rsidRPr="000449F6" w:rsidRDefault="00150002" w:rsidP="00150002">
      <w:pPr>
        <w:spacing w:line="286" w:lineRule="exact"/>
        <w:rPr>
          <w:rFonts w:ascii="Symbol" w:eastAsia="Symbol" w:hAnsi="Symbol" w:cs="Symbol"/>
          <w:sz w:val="20"/>
          <w:szCs w:val="20"/>
        </w:rPr>
      </w:pPr>
    </w:p>
    <w:p w:rsidR="00150002" w:rsidRPr="000449F6" w:rsidRDefault="00150002" w:rsidP="00150002">
      <w:pPr>
        <w:numPr>
          <w:ilvl w:val="0"/>
          <w:numId w:val="8"/>
        </w:numPr>
        <w:tabs>
          <w:tab w:val="left" w:pos="361"/>
        </w:tabs>
        <w:ind w:left="361" w:hanging="361"/>
        <w:rPr>
          <w:rFonts w:ascii="Symbol" w:eastAsia="Symbol" w:hAnsi="Symbol" w:cs="Symbol"/>
          <w:sz w:val="20"/>
          <w:szCs w:val="20"/>
        </w:rPr>
      </w:pPr>
      <w:r w:rsidRPr="000449F6">
        <w:rPr>
          <w:rFonts w:eastAsia="Times New Roman"/>
          <w:sz w:val="21"/>
          <w:szCs w:val="21"/>
        </w:rPr>
        <w:t>Виды контроля: текущий, тематический, итоговый.</w:t>
      </w:r>
    </w:p>
    <w:p w:rsidR="00150002" w:rsidRPr="000449F6" w:rsidRDefault="00150002" w:rsidP="00150002">
      <w:pPr>
        <w:spacing w:line="35"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150002" w:rsidRPr="000449F6" w:rsidRDefault="00150002" w:rsidP="00150002">
      <w:pPr>
        <w:spacing w:line="2"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использ</w:t>
      </w:r>
      <w:r>
        <w:rPr>
          <w:rFonts w:eastAsia="Times New Roman"/>
          <w:sz w:val="21"/>
          <w:szCs w:val="21"/>
        </w:rPr>
        <w:t>уются</w:t>
      </w:r>
      <w:r w:rsidRPr="000449F6">
        <w:rPr>
          <w:rFonts w:eastAsia="Times New Roman"/>
          <w:sz w:val="21"/>
          <w:szCs w:val="21"/>
        </w:rPr>
        <w:t xml:space="preserve"> упражнения, данные в рабочих тетрадях.</w:t>
      </w:r>
    </w:p>
    <w:p w:rsidR="00150002" w:rsidRPr="000449F6" w:rsidRDefault="00150002" w:rsidP="00150002">
      <w:pPr>
        <w:spacing w:line="5" w:lineRule="exact"/>
        <w:rPr>
          <w:rFonts w:ascii="Symbol" w:eastAsia="Symbol" w:hAnsi="Symbol" w:cs="Symbol"/>
          <w:sz w:val="20"/>
          <w:szCs w:val="20"/>
        </w:rPr>
      </w:pPr>
    </w:p>
    <w:p w:rsidR="00150002" w:rsidRPr="000449F6" w:rsidRDefault="00150002" w:rsidP="00150002">
      <w:pPr>
        <w:numPr>
          <w:ilvl w:val="0"/>
          <w:numId w:val="8"/>
        </w:numPr>
        <w:tabs>
          <w:tab w:val="left" w:pos="361"/>
        </w:tabs>
        <w:ind w:left="361" w:hanging="361"/>
        <w:jc w:val="both"/>
        <w:rPr>
          <w:rFonts w:ascii="Symbol" w:eastAsia="Symbol" w:hAnsi="Symbol" w:cs="Symbol"/>
          <w:sz w:val="20"/>
          <w:szCs w:val="20"/>
        </w:rPr>
      </w:pPr>
      <w:r w:rsidRPr="000449F6">
        <w:rPr>
          <w:rFonts w:eastAsia="Times New Roman"/>
          <w:sz w:val="21"/>
          <w:szCs w:val="21"/>
        </w:rPr>
        <w:t>Тематический контроль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150002" w:rsidRPr="000449F6" w:rsidRDefault="00150002" w:rsidP="00150002">
      <w:pPr>
        <w:spacing w:line="1" w:lineRule="exact"/>
        <w:rPr>
          <w:rFonts w:ascii="Symbol" w:eastAsia="Symbol" w:hAnsi="Symbol" w:cs="Symbol"/>
          <w:sz w:val="20"/>
          <w:szCs w:val="20"/>
        </w:rPr>
      </w:pPr>
    </w:p>
    <w:p w:rsidR="00150002" w:rsidRPr="000449F6" w:rsidRDefault="00150002" w:rsidP="00150002">
      <w:pPr>
        <w:numPr>
          <w:ilvl w:val="0"/>
          <w:numId w:val="8"/>
        </w:numPr>
        <w:tabs>
          <w:tab w:val="left" w:pos="361"/>
        </w:tabs>
        <w:ind w:left="361" w:hanging="361"/>
        <w:jc w:val="both"/>
        <w:rPr>
          <w:rFonts w:ascii="Symbol" w:eastAsia="Symbol" w:hAnsi="Symbol" w:cs="Symbol"/>
          <w:sz w:val="20"/>
          <w:szCs w:val="20"/>
        </w:rPr>
      </w:pPr>
      <w:r w:rsidRPr="000449F6">
        <w:rPr>
          <w:rFonts w:eastAsia="Times New Roman"/>
          <w:sz w:val="21"/>
          <w:szCs w:val="21"/>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150002" w:rsidRPr="000449F6" w:rsidRDefault="00150002" w:rsidP="00150002">
      <w:pPr>
        <w:numPr>
          <w:ilvl w:val="0"/>
          <w:numId w:val="8"/>
        </w:numPr>
        <w:tabs>
          <w:tab w:val="left" w:pos="361"/>
        </w:tabs>
        <w:ind w:left="361" w:hanging="361"/>
        <w:rPr>
          <w:rFonts w:ascii="Symbol" w:eastAsia="Symbol" w:hAnsi="Symbol" w:cs="Symbol"/>
          <w:sz w:val="20"/>
          <w:szCs w:val="20"/>
        </w:rPr>
      </w:pPr>
      <w:r w:rsidRPr="000449F6">
        <w:rPr>
          <w:rFonts w:eastAsia="Times New Roman"/>
          <w:sz w:val="21"/>
          <w:szCs w:val="21"/>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150002" w:rsidRPr="000449F6" w:rsidRDefault="00150002" w:rsidP="00150002">
      <w:pPr>
        <w:spacing w:line="1"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150002" w:rsidRPr="000449F6" w:rsidRDefault="00150002" w:rsidP="00150002">
      <w:pPr>
        <w:spacing w:line="2"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 xml:space="preserve">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w:t>
      </w:r>
      <w:r w:rsidRPr="000449F6">
        <w:rPr>
          <w:rFonts w:eastAsia="Times New Roman"/>
          <w:sz w:val="21"/>
          <w:szCs w:val="21"/>
        </w:rPr>
        <w:lastRenderedPageBreak/>
        <w:t>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150002" w:rsidRPr="000449F6" w:rsidRDefault="00150002" w:rsidP="00150002">
      <w:pPr>
        <w:spacing w:line="2" w:lineRule="exact"/>
        <w:rPr>
          <w:rFonts w:ascii="Symbol" w:eastAsia="Symbol" w:hAnsi="Symbol" w:cs="Symbol"/>
          <w:sz w:val="20"/>
          <w:szCs w:val="20"/>
        </w:rPr>
      </w:pPr>
    </w:p>
    <w:p w:rsidR="00150002" w:rsidRPr="000449F6" w:rsidRDefault="00150002" w:rsidP="00150002">
      <w:pPr>
        <w:numPr>
          <w:ilvl w:val="0"/>
          <w:numId w:val="8"/>
        </w:numPr>
        <w:tabs>
          <w:tab w:val="left" w:pos="361"/>
        </w:tabs>
        <w:ind w:left="361" w:hanging="361"/>
        <w:jc w:val="both"/>
        <w:rPr>
          <w:rFonts w:ascii="Symbol" w:eastAsia="Symbol" w:hAnsi="Symbol" w:cs="Symbol"/>
          <w:sz w:val="20"/>
          <w:szCs w:val="20"/>
        </w:rPr>
      </w:pPr>
      <w:r w:rsidRPr="000449F6">
        <w:rPr>
          <w:rFonts w:eastAsia="Times New Roman"/>
          <w:sz w:val="21"/>
          <w:szCs w:val="21"/>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0449F6">
        <w:rPr>
          <w:rFonts w:eastAsia="Times New Roman"/>
          <w:sz w:val="21"/>
          <w:szCs w:val="21"/>
        </w:rPr>
        <w:t>разноуровневые</w:t>
      </w:r>
      <w:proofErr w:type="spellEnd"/>
      <w:r w:rsidRPr="000449F6">
        <w:rPr>
          <w:rFonts w:eastAsia="Times New Roman"/>
          <w:sz w:val="21"/>
          <w:szCs w:val="21"/>
        </w:rPr>
        <w:t xml:space="preserve"> задания.</w:t>
      </w:r>
    </w:p>
    <w:p w:rsidR="00150002" w:rsidRPr="000449F6" w:rsidRDefault="00150002" w:rsidP="00150002">
      <w:pPr>
        <w:spacing w:line="3"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Своеобразной формой контроля могут быть различные соревновательные игры.</w:t>
      </w:r>
    </w:p>
    <w:p w:rsidR="00150002" w:rsidRPr="000449F6" w:rsidRDefault="00150002" w:rsidP="00150002">
      <w:pPr>
        <w:numPr>
          <w:ilvl w:val="0"/>
          <w:numId w:val="8"/>
        </w:numPr>
        <w:tabs>
          <w:tab w:val="left" w:pos="361"/>
        </w:tabs>
        <w:spacing w:line="238" w:lineRule="auto"/>
        <w:ind w:left="361" w:hanging="361"/>
        <w:rPr>
          <w:rFonts w:ascii="Symbol" w:eastAsia="Symbol" w:hAnsi="Symbol" w:cs="Symbol"/>
          <w:sz w:val="20"/>
          <w:szCs w:val="20"/>
        </w:rPr>
      </w:pPr>
      <w:r w:rsidRPr="000449F6">
        <w:rPr>
          <w:rFonts w:eastAsia="Times New Roman"/>
          <w:sz w:val="21"/>
          <w:szCs w:val="21"/>
        </w:rPr>
        <w:t>Для контроля знаний и умений используются следующие формы:</w:t>
      </w:r>
    </w:p>
    <w:p w:rsidR="00150002" w:rsidRPr="000449F6" w:rsidRDefault="00150002" w:rsidP="00150002">
      <w:pPr>
        <w:ind w:left="361"/>
        <w:rPr>
          <w:rFonts w:ascii="Symbol" w:eastAsia="Symbol" w:hAnsi="Symbol" w:cs="Symbol"/>
          <w:sz w:val="20"/>
          <w:szCs w:val="20"/>
        </w:rPr>
      </w:pPr>
      <w:proofErr w:type="gramStart"/>
      <w:r w:rsidRPr="000449F6">
        <w:rPr>
          <w:rFonts w:eastAsia="Times New Roman"/>
          <w:sz w:val="21"/>
          <w:szCs w:val="21"/>
        </w:rPr>
        <w:t>–  фронтальный</w:t>
      </w:r>
      <w:proofErr w:type="gramEnd"/>
      <w:r w:rsidRPr="000449F6">
        <w:rPr>
          <w:rFonts w:eastAsia="Times New Roman"/>
          <w:sz w:val="21"/>
          <w:szCs w:val="21"/>
        </w:rPr>
        <w:t xml:space="preserve"> опрос;</w:t>
      </w:r>
    </w:p>
    <w:p w:rsidR="00150002" w:rsidRPr="000449F6" w:rsidRDefault="00150002" w:rsidP="00150002">
      <w:pPr>
        <w:spacing w:line="3" w:lineRule="exact"/>
        <w:rPr>
          <w:rFonts w:ascii="Symbol" w:eastAsia="Symbol" w:hAnsi="Symbol" w:cs="Symbol"/>
          <w:sz w:val="20"/>
          <w:szCs w:val="20"/>
        </w:rPr>
      </w:pPr>
    </w:p>
    <w:p w:rsidR="00150002" w:rsidRPr="000449F6" w:rsidRDefault="00150002" w:rsidP="00150002">
      <w:pPr>
        <w:spacing w:line="238" w:lineRule="auto"/>
        <w:ind w:left="361"/>
        <w:rPr>
          <w:rFonts w:ascii="Symbol" w:eastAsia="Symbol" w:hAnsi="Symbol" w:cs="Symbol"/>
          <w:sz w:val="20"/>
          <w:szCs w:val="20"/>
        </w:rPr>
      </w:pPr>
      <w:proofErr w:type="gramStart"/>
      <w:r w:rsidRPr="000449F6">
        <w:rPr>
          <w:rFonts w:eastAsia="Times New Roman"/>
          <w:sz w:val="21"/>
          <w:szCs w:val="21"/>
        </w:rPr>
        <w:t>–  индивидуальный</w:t>
      </w:r>
      <w:proofErr w:type="gramEnd"/>
      <w:r w:rsidRPr="000449F6">
        <w:rPr>
          <w:rFonts w:eastAsia="Times New Roman"/>
          <w:sz w:val="21"/>
          <w:szCs w:val="21"/>
        </w:rPr>
        <w:t xml:space="preserve"> опрос (рассказ-описание, рассказ-рассуждение);</w:t>
      </w:r>
    </w:p>
    <w:p w:rsidR="00150002" w:rsidRPr="000449F6" w:rsidRDefault="00150002" w:rsidP="00150002">
      <w:pPr>
        <w:spacing w:line="238" w:lineRule="auto"/>
        <w:ind w:left="361"/>
        <w:rPr>
          <w:rFonts w:ascii="Symbol" w:eastAsia="Symbol" w:hAnsi="Symbol" w:cs="Symbol"/>
          <w:sz w:val="20"/>
          <w:szCs w:val="20"/>
        </w:rPr>
      </w:pPr>
      <w:proofErr w:type="gramStart"/>
      <w:r w:rsidRPr="000449F6">
        <w:rPr>
          <w:rFonts w:eastAsia="Times New Roman"/>
          <w:sz w:val="21"/>
          <w:szCs w:val="21"/>
        </w:rPr>
        <w:t>–  письменная</w:t>
      </w:r>
      <w:proofErr w:type="gramEnd"/>
      <w:r w:rsidRPr="000449F6">
        <w:rPr>
          <w:rFonts w:eastAsia="Times New Roman"/>
          <w:sz w:val="21"/>
          <w:szCs w:val="21"/>
        </w:rPr>
        <w:t xml:space="preserve"> проверка знаний;</w:t>
      </w:r>
    </w:p>
    <w:p w:rsidR="00150002" w:rsidRPr="000449F6" w:rsidRDefault="00150002" w:rsidP="00150002">
      <w:pPr>
        <w:spacing w:line="238" w:lineRule="auto"/>
        <w:ind w:left="361"/>
        <w:rPr>
          <w:rFonts w:ascii="Symbol" w:eastAsia="Symbol" w:hAnsi="Symbol" w:cs="Symbol"/>
          <w:sz w:val="20"/>
          <w:szCs w:val="20"/>
        </w:rPr>
      </w:pPr>
      <w:proofErr w:type="gramStart"/>
      <w:r w:rsidRPr="000449F6">
        <w:rPr>
          <w:rFonts w:eastAsia="Times New Roman"/>
          <w:sz w:val="21"/>
          <w:szCs w:val="21"/>
        </w:rPr>
        <w:t>–  работа</w:t>
      </w:r>
      <w:proofErr w:type="gramEnd"/>
      <w:r w:rsidRPr="000449F6">
        <w:rPr>
          <w:rFonts w:eastAsia="Times New Roman"/>
          <w:sz w:val="21"/>
          <w:szCs w:val="21"/>
        </w:rPr>
        <w:t xml:space="preserve"> с контурными картами, атласом;</w:t>
      </w:r>
    </w:p>
    <w:p w:rsidR="00150002" w:rsidRPr="000449F6" w:rsidRDefault="00150002" w:rsidP="00150002">
      <w:pPr>
        <w:ind w:left="361"/>
        <w:rPr>
          <w:rFonts w:ascii="Symbol" w:eastAsia="Symbol" w:hAnsi="Symbol" w:cs="Symbol"/>
          <w:sz w:val="20"/>
          <w:szCs w:val="20"/>
        </w:rPr>
      </w:pPr>
      <w:proofErr w:type="gramStart"/>
      <w:r w:rsidRPr="000449F6">
        <w:rPr>
          <w:rFonts w:eastAsia="Times New Roman"/>
          <w:sz w:val="21"/>
          <w:szCs w:val="21"/>
        </w:rPr>
        <w:t>–  итоговый</w:t>
      </w:r>
      <w:proofErr w:type="gramEnd"/>
      <w:r w:rsidRPr="000449F6">
        <w:rPr>
          <w:rFonts w:eastAsia="Times New Roman"/>
          <w:sz w:val="21"/>
          <w:szCs w:val="21"/>
        </w:rPr>
        <w:t xml:space="preserve"> тест, который включает вопросы (задания) по основным проблемам курса.</w:t>
      </w:r>
    </w:p>
    <w:p w:rsidR="00150002" w:rsidRPr="000449F6" w:rsidRDefault="00150002" w:rsidP="00150002">
      <w:pPr>
        <w:spacing w:line="3" w:lineRule="exact"/>
        <w:rPr>
          <w:rFonts w:ascii="Symbol" w:eastAsia="Symbol" w:hAnsi="Symbol" w:cs="Symbol"/>
          <w:sz w:val="20"/>
          <w:szCs w:val="20"/>
        </w:rPr>
      </w:pPr>
    </w:p>
    <w:p w:rsidR="00150002" w:rsidRPr="000449F6" w:rsidRDefault="00150002" w:rsidP="00150002">
      <w:pPr>
        <w:numPr>
          <w:ilvl w:val="0"/>
          <w:numId w:val="8"/>
        </w:numPr>
        <w:tabs>
          <w:tab w:val="left" w:pos="361"/>
        </w:tabs>
        <w:spacing w:line="239" w:lineRule="auto"/>
        <w:ind w:left="361" w:hanging="361"/>
        <w:jc w:val="both"/>
        <w:rPr>
          <w:rFonts w:ascii="Symbol" w:eastAsia="Symbol" w:hAnsi="Symbol" w:cs="Symbol"/>
          <w:sz w:val="20"/>
          <w:szCs w:val="20"/>
        </w:rPr>
      </w:pPr>
      <w:r w:rsidRPr="000449F6">
        <w:rPr>
          <w:rFonts w:eastAsia="Times New Roman"/>
          <w:sz w:val="21"/>
          <w:szCs w:val="21"/>
        </w:rPr>
        <w:t>В процессе изучения курса используются следующие формы промежуточного контроля: тестовый контроль, проверочные работы, работы с контурными картами.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150002" w:rsidRPr="000449F6" w:rsidRDefault="00150002" w:rsidP="00150002">
      <w:pPr>
        <w:tabs>
          <w:tab w:val="left" w:pos="361"/>
        </w:tabs>
        <w:ind w:left="361"/>
        <w:jc w:val="both"/>
        <w:rPr>
          <w:rFonts w:ascii="Symbol" w:eastAsia="Symbol" w:hAnsi="Symbol" w:cs="Symbol"/>
          <w:sz w:val="20"/>
          <w:szCs w:val="20"/>
        </w:rPr>
      </w:pPr>
    </w:p>
    <w:p w:rsidR="00150002" w:rsidRPr="000449F6" w:rsidRDefault="00150002" w:rsidP="0060140A">
      <w:pPr>
        <w:ind w:firstLine="426"/>
        <w:sectPr w:rsidR="00150002" w:rsidRPr="000449F6">
          <w:pgSz w:w="11900" w:h="16840"/>
          <w:pgMar w:top="1108" w:right="840" w:bottom="764" w:left="1339" w:header="0" w:footer="0" w:gutter="0"/>
          <w:cols w:space="720" w:equalWidth="0">
            <w:col w:w="9721"/>
          </w:cols>
        </w:sectPr>
      </w:pPr>
    </w:p>
    <w:p w:rsidR="00F522CD" w:rsidRPr="000449F6" w:rsidRDefault="00F522CD" w:rsidP="00F522CD">
      <w:pPr>
        <w:tabs>
          <w:tab w:val="left" w:pos="361"/>
        </w:tabs>
        <w:spacing w:line="238" w:lineRule="auto"/>
        <w:rPr>
          <w:rFonts w:ascii="Symbol" w:eastAsia="Symbol" w:hAnsi="Symbol" w:cs="Symbol"/>
          <w:sz w:val="20"/>
          <w:szCs w:val="20"/>
        </w:rPr>
      </w:pPr>
    </w:p>
    <w:p w:rsidR="00F522CD" w:rsidRPr="000449F6" w:rsidRDefault="00F522CD" w:rsidP="00F522CD">
      <w:pPr>
        <w:rPr>
          <w:rFonts w:eastAsia="Times New Roman"/>
          <w:sz w:val="21"/>
          <w:szCs w:val="21"/>
        </w:rPr>
      </w:pPr>
    </w:p>
    <w:p w:rsidR="00F522CD" w:rsidRPr="000449F6" w:rsidRDefault="00F522CD" w:rsidP="00F522CD">
      <w:pPr>
        <w:ind w:left="361"/>
        <w:rPr>
          <w:rFonts w:eastAsia="Times New Roman"/>
          <w:sz w:val="21"/>
          <w:szCs w:val="21"/>
        </w:rPr>
      </w:pPr>
    </w:p>
    <w:p w:rsidR="00F522CD" w:rsidRPr="000449F6" w:rsidRDefault="00F522CD" w:rsidP="00F522CD">
      <w:pPr>
        <w:ind w:left="361"/>
        <w:rPr>
          <w:rFonts w:eastAsia="Times New Roman"/>
          <w:sz w:val="21"/>
          <w:szCs w:val="21"/>
        </w:rPr>
      </w:pPr>
    </w:p>
    <w:p w:rsidR="002B72FB" w:rsidRDefault="002B72FB"/>
    <w:sectPr w:rsidR="002B72FB" w:rsidSect="00F522CD">
      <w:pgSz w:w="11900" w:h="16840"/>
      <w:pgMar w:top="1108" w:right="840" w:bottom="1089" w:left="1339" w:header="0" w:footer="0" w:gutter="0"/>
      <w:cols w:space="720" w:equalWidth="0">
        <w:col w:w="97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707470FC"/>
    <w:lvl w:ilvl="0" w:tplc="01C8D3D6">
      <w:start w:val="1"/>
      <w:numFmt w:val="bullet"/>
      <w:lvlText w:val=""/>
      <w:lvlJc w:val="left"/>
    </w:lvl>
    <w:lvl w:ilvl="1" w:tplc="64D8392A">
      <w:numFmt w:val="decimal"/>
      <w:lvlText w:val=""/>
      <w:lvlJc w:val="left"/>
    </w:lvl>
    <w:lvl w:ilvl="2" w:tplc="69183552">
      <w:numFmt w:val="decimal"/>
      <w:lvlText w:val=""/>
      <w:lvlJc w:val="left"/>
    </w:lvl>
    <w:lvl w:ilvl="3" w:tplc="05FE55CA">
      <w:numFmt w:val="decimal"/>
      <w:lvlText w:val=""/>
      <w:lvlJc w:val="left"/>
    </w:lvl>
    <w:lvl w:ilvl="4" w:tplc="A1EC766C">
      <w:numFmt w:val="decimal"/>
      <w:lvlText w:val=""/>
      <w:lvlJc w:val="left"/>
    </w:lvl>
    <w:lvl w:ilvl="5" w:tplc="74E61ED0">
      <w:numFmt w:val="decimal"/>
      <w:lvlText w:val=""/>
      <w:lvlJc w:val="left"/>
    </w:lvl>
    <w:lvl w:ilvl="6" w:tplc="8DB040CC">
      <w:numFmt w:val="decimal"/>
      <w:lvlText w:val=""/>
      <w:lvlJc w:val="left"/>
    </w:lvl>
    <w:lvl w:ilvl="7" w:tplc="2B54A39E">
      <w:numFmt w:val="decimal"/>
      <w:lvlText w:val=""/>
      <w:lvlJc w:val="left"/>
    </w:lvl>
    <w:lvl w:ilvl="8" w:tplc="7AB4EC10">
      <w:numFmt w:val="decimal"/>
      <w:lvlText w:val=""/>
      <w:lvlJc w:val="left"/>
    </w:lvl>
  </w:abstractNum>
  <w:abstractNum w:abstractNumId="1">
    <w:nsid w:val="00001649"/>
    <w:multiLevelType w:val="hybridMultilevel"/>
    <w:tmpl w:val="637E4E1A"/>
    <w:lvl w:ilvl="0" w:tplc="B6D8F1C4">
      <w:start w:val="1"/>
      <w:numFmt w:val="bullet"/>
      <w:lvlText w:val=""/>
      <w:lvlJc w:val="left"/>
    </w:lvl>
    <w:lvl w:ilvl="1" w:tplc="946EE6C8">
      <w:numFmt w:val="decimal"/>
      <w:lvlText w:val=""/>
      <w:lvlJc w:val="left"/>
    </w:lvl>
    <w:lvl w:ilvl="2" w:tplc="25549200">
      <w:numFmt w:val="decimal"/>
      <w:lvlText w:val=""/>
      <w:lvlJc w:val="left"/>
    </w:lvl>
    <w:lvl w:ilvl="3" w:tplc="AAF4C106">
      <w:numFmt w:val="decimal"/>
      <w:lvlText w:val=""/>
      <w:lvlJc w:val="left"/>
    </w:lvl>
    <w:lvl w:ilvl="4" w:tplc="AEF0E18A">
      <w:numFmt w:val="decimal"/>
      <w:lvlText w:val=""/>
      <w:lvlJc w:val="left"/>
    </w:lvl>
    <w:lvl w:ilvl="5" w:tplc="20744508">
      <w:numFmt w:val="decimal"/>
      <w:lvlText w:val=""/>
      <w:lvlJc w:val="left"/>
    </w:lvl>
    <w:lvl w:ilvl="6" w:tplc="94506F5A">
      <w:numFmt w:val="decimal"/>
      <w:lvlText w:val=""/>
      <w:lvlJc w:val="left"/>
    </w:lvl>
    <w:lvl w:ilvl="7" w:tplc="5ACA662C">
      <w:numFmt w:val="decimal"/>
      <w:lvlText w:val=""/>
      <w:lvlJc w:val="left"/>
    </w:lvl>
    <w:lvl w:ilvl="8" w:tplc="0ADA959C">
      <w:numFmt w:val="decimal"/>
      <w:lvlText w:val=""/>
      <w:lvlJc w:val="left"/>
    </w:lvl>
  </w:abstractNum>
  <w:abstractNum w:abstractNumId="2">
    <w:nsid w:val="000026E9"/>
    <w:multiLevelType w:val="hybridMultilevel"/>
    <w:tmpl w:val="81AAF580"/>
    <w:lvl w:ilvl="0" w:tplc="7BDC079C">
      <w:start w:val="1"/>
      <w:numFmt w:val="bullet"/>
      <w:lvlText w:val=""/>
      <w:lvlJc w:val="left"/>
    </w:lvl>
    <w:lvl w:ilvl="1" w:tplc="25F240D2">
      <w:start w:val="1"/>
      <w:numFmt w:val="bullet"/>
      <w:lvlText w:val=""/>
      <w:lvlJc w:val="left"/>
    </w:lvl>
    <w:lvl w:ilvl="2" w:tplc="1E6C7F2C">
      <w:numFmt w:val="decimal"/>
      <w:lvlText w:val=""/>
      <w:lvlJc w:val="left"/>
    </w:lvl>
    <w:lvl w:ilvl="3" w:tplc="5CAEEC0C">
      <w:numFmt w:val="decimal"/>
      <w:lvlText w:val=""/>
      <w:lvlJc w:val="left"/>
    </w:lvl>
    <w:lvl w:ilvl="4" w:tplc="12C69D5A">
      <w:numFmt w:val="decimal"/>
      <w:lvlText w:val=""/>
      <w:lvlJc w:val="left"/>
    </w:lvl>
    <w:lvl w:ilvl="5" w:tplc="2A06A538">
      <w:numFmt w:val="decimal"/>
      <w:lvlText w:val=""/>
      <w:lvlJc w:val="left"/>
    </w:lvl>
    <w:lvl w:ilvl="6" w:tplc="0434A3B2">
      <w:numFmt w:val="decimal"/>
      <w:lvlText w:val=""/>
      <w:lvlJc w:val="left"/>
    </w:lvl>
    <w:lvl w:ilvl="7" w:tplc="77F0B492">
      <w:numFmt w:val="decimal"/>
      <w:lvlText w:val=""/>
      <w:lvlJc w:val="left"/>
    </w:lvl>
    <w:lvl w:ilvl="8" w:tplc="C51A090C">
      <w:numFmt w:val="decimal"/>
      <w:lvlText w:val=""/>
      <w:lvlJc w:val="left"/>
    </w:lvl>
  </w:abstractNum>
  <w:abstractNum w:abstractNumId="3">
    <w:nsid w:val="000041BB"/>
    <w:multiLevelType w:val="hybridMultilevel"/>
    <w:tmpl w:val="39049882"/>
    <w:lvl w:ilvl="0" w:tplc="1EE47DD8">
      <w:start w:val="1"/>
      <w:numFmt w:val="bullet"/>
      <w:lvlText w:val=""/>
      <w:lvlJc w:val="left"/>
    </w:lvl>
    <w:lvl w:ilvl="1" w:tplc="50508E60">
      <w:numFmt w:val="decimal"/>
      <w:lvlText w:val=""/>
      <w:lvlJc w:val="left"/>
    </w:lvl>
    <w:lvl w:ilvl="2" w:tplc="6AC6B93C">
      <w:numFmt w:val="decimal"/>
      <w:lvlText w:val=""/>
      <w:lvlJc w:val="left"/>
    </w:lvl>
    <w:lvl w:ilvl="3" w:tplc="E0081408">
      <w:numFmt w:val="decimal"/>
      <w:lvlText w:val=""/>
      <w:lvlJc w:val="left"/>
    </w:lvl>
    <w:lvl w:ilvl="4" w:tplc="DAD82E0E">
      <w:numFmt w:val="decimal"/>
      <w:lvlText w:val=""/>
      <w:lvlJc w:val="left"/>
    </w:lvl>
    <w:lvl w:ilvl="5" w:tplc="47F4EDFC">
      <w:numFmt w:val="decimal"/>
      <w:lvlText w:val=""/>
      <w:lvlJc w:val="left"/>
    </w:lvl>
    <w:lvl w:ilvl="6" w:tplc="93AA6440">
      <w:numFmt w:val="decimal"/>
      <w:lvlText w:val=""/>
      <w:lvlJc w:val="left"/>
    </w:lvl>
    <w:lvl w:ilvl="7" w:tplc="70CA6DF0">
      <w:numFmt w:val="decimal"/>
      <w:lvlText w:val=""/>
      <w:lvlJc w:val="left"/>
    </w:lvl>
    <w:lvl w:ilvl="8" w:tplc="F23475C0">
      <w:numFmt w:val="decimal"/>
      <w:lvlText w:val=""/>
      <w:lvlJc w:val="left"/>
    </w:lvl>
  </w:abstractNum>
  <w:abstractNum w:abstractNumId="4">
    <w:nsid w:val="00005AF1"/>
    <w:multiLevelType w:val="hybridMultilevel"/>
    <w:tmpl w:val="FB080310"/>
    <w:lvl w:ilvl="0" w:tplc="C9FEAD94">
      <w:start w:val="1"/>
      <w:numFmt w:val="bullet"/>
      <w:lvlText w:val=""/>
      <w:lvlJc w:val="left"/>
    </w:lvl>
    <w:lvl w:ilvl="1" w:tplc="7B46B844">
      <w:numFmt w:val="decimal"/>
      <w:lvlText w:val=""/>
      <w:lvlJc w:val="left"/>
    </w:lvl>
    <w:lvl w:ilvl="2" w:tplc="9002431A">
      <w:numFmt w:val="decimal"/>
      <w:lvlText w:val=""/>
      <w:lvlJc w:val="left"/>
    </w:lvl>
    <w:lvl w:ilvl="3" w:tplc="965CCC6C">
      <w:numFmt w:val="decimal"/>
      <w:lvlText w:val=""/>
      <w:lvlJc w:val="left"/>
    </w:lvl>
    <w:lvl w:ilvl="4" w:tplc="CE146FD8">
      <w:numFmt w:val="decimal"/>
      <w:lvlText w:val=""/>
      <w:lvlJc w:val="left"/>
    </w:lvl>
    <w:lvl w:ilvl="5" w:tplc="2312B2B4">
      <w:numFmt w:val="decimal"/>
      <w:lvlText w:val=""/>
      <w:lvlJc w:val="left"/>
    </w:lvl>
    <w:lvl w:ilvl="6" w:tplc="566E4644">
      <w:numFmt w:val="decimal"/>
      <w:lvlText w:val=""/>
      <w:lvlJc w:val="left"/>
    </w:lvl>
    <w:lvl w:ilvl="7" w:tplc="1C44D5C4">
      <w:numFmt w:val="decimal"/>
      <w:lvlText w:val=""/>
      <w:lvlJc w:val="left"/>
    </w:lvl>
    <w:lvl w:ilvl="8" w:tplc="6D64FF70">
      <w:numFmt w:val="decimal"/>
      <w:lvlText w:val=""/>
      <w:lvlJc w:val="left"/>
    </w:lvl>
  </w:abstractNum>
  <w:abstractNum w:abstractNumId="5">
    <w:nsid w:val="00005F90"/>
    <w:multiLevelType w:val="hybridMultilevel"/>
    <w:tmpl w:val="918E7ED0"/>
    <w:lvl w:ilvl="0" w:tplc="61C89504">
      <w:start w:val="1"/>
      <w:numFmt w:val="bullet"/>
      <w:lvlText w:val=""/>
      <w:lvlJc w:val="left"/>
    </w:lvl>
    <w:lvl w:ilvl="1" w:tplc="5A76D070">
      <w:numFmt w:val="decimal"/>
      <w:lvlText w:val=""/>
      <w:lvlJc w:val="left"/>
    </w:lvl>
    <w:lvl w:ilvl="2" w:tplc="D03041F6">
      <w:numFmt w:val="decimal"/>
      <w:lvlText w:val=""/>
      <w:lvlJc w:val="left"/>
    </w:lvl>
    <w:lvl w:ilvl="3" w:tplc="D75A135C">
      <w:numFmt w:val="decimal"/>
      <w:lvlText w:val=""/>
      <w:lvlJc w:val="left"/>
    </w:lvl>
    <w:lvl w:ilvl="4" w:tplc="04C67646">
      <w:numFmt w:val="decimal"/>
      <w:lvlText w:val=""/>
      <w:lvlJc w:val="left"/>
    </w:lvl>
    <w:lvl w:ilvl="5" w:tplc="E4A8A53A">
      <w:numFmt w:val="decimal"/>
      <w:lvlText w:val=""/>
      <w:lvlJc w:val="left"/>
    </w:lvl>
    <w:lvl w:ilvl="6" w:tplc="55AAF5AA">
      <w:numFmt w:val="decimal"/>
      <w:lvlText w:val=""/>
      <w:lvlJc w:val="left"/>
    </w:lvl>
    <w:lvl w:ilvl="7" w:tplc="1EBEE1B6">
      <w:numFmt w:val="decimal"/>
      <w:lvlText w:val=""/>
      <w:lvlJc w:val="left"/>
    </w:lvl>
    <w:lvl w:ilvl="8" w:tplc="9A58CAD2">
      <w:numFmt w:val="decimal"/>
      <w:lvlText w:val=""/>
      <w:lvlJc w:val="left"/>
    </w:lvl>
  </w:abstractNum>
  <w:abstractNum w:abstractNumId="6">
    <w:nsid w:val="00006952"/>
    <w:multiLevelType w:val="hybridMultilevel"/>
    <w:tmpl w:val="6798D1EA"/>
    <w:lvl w:ilvl="0" w:tplc="9A5645B0">
      <w:start w:val="1"/>
      <w:numFmt w:val="bullet"/>
      <w:lvlText w:val=""/>
      <w:lvlJc w:val="left"/>
    </w:lvl>
    <w:lvl w:ilvl="1" w:tplc="BC42BE7C">
      <w:numFmt w:val="decimal"/>
      <w:lvlText w:val=""/>
      <w:lvlJc w:val="left"/>
    </w:lvl>
    <w:lvl w:ilvl="2" w:tplc="2CE244D8">
      <w:numFmt w:val="decimal"/>
      <w:lvlText w:val=""/>
      <w:lvlJc w:val="left"/>
    </w:lvl>
    <w:lvl w:ilvl="3" w:tplc="8EE21F2A">
      <w:numFmt w:val="decimal"/>
      <w:lvlText w:val=""/>
      <w:lvlJc w:val="left"/>
    </w:lvl>
    <w:lvl w:ilvl="4" w:tplc="0952D320">
      <w:numFmt w:val="decimal"/>
      <w:lvlText w:val=""/>
      <w:lvlJc w:val="left"/>
    </w:lvl>
    <w:lvl w:ilvl="5" w:tplc="202A675C">
      <w:numFmt w:val="decimal"/>
      <w:lvlText w:val=""/>
      <w:lvlJc w:val="left"/>
    </w:lvl>
    <w:lvl w:ilvl="6" w:tplc="D5AA99C2">
      <w:numFmt w:val="decimal"/>
      <w:lvlText w:val=""/>
      <w:lvlJc w:val="left"/>
    </w:lvl>
    <w:lvl w:ilvl="7" w:tplc="45CAD1BE">
      <w:numFmt w:val="decimal"/>
      <w:lvlText w:val=""/>
      <w:lvlJc w:val="left"/>
    </w:lvl>
    <w:lvl w:ilvl="8" w:tplc="22A0D7FC">
      <w:numFmt w:val="decimal"/>
      <w:lvlText w:val=""/>
      <w:lvlJc w:val="left"/>
    </w:lvl>
  </w:abstractNum>
  <w:abstractNum w:abstractNumId="7">
    <w:nsid w:val="00006DF1"/>
    <w:multiLevelType w:val="hybridMultilevel"/>
    <w:tmpl w:val="2C38BD96"/>
    <w:lvl w:ilvl="0" w:tplc="D7F20AB2">
      <w:start w:val="1"/>
      <w:numFmt w:val="bullet"/>
      <w:lvlText w:val=""/>
      <w:lvlJc w:val="left"/>
    </w:lvl>
    <w:lvl w:ilvl="1" w:tplc="8A02D124">
      <w:numFmt w:val="decimal"/>
      <w:lvlText w:val=""/>
      <w:lvlJc w:val="left"/>
    </w:lvl>
    <w:lvl w:ilvl="2" w:tplc="0C5EDB8C">
      <w:numFmt w:val="decimal"/>
      <w:lvlText w:val=""/>
      <w:lvlJc w:val="left"/>
    </w:lvl>
    <w:lvl w:ilvl="3" w:tplc="3C18C5CA">
      <w:numFmt w:val="decimal"/>
      <w:lvlText w:val=""/>
      <w:lvlJc w:val="left"/>
    </w:lvl>
    <w:lvl w:ilvl="4" w:tplc="5D90E516">
      <w:numFmt w:val="decimal"/>
      <w:lvlText w:val=""/>
      <w:lvlJc w:val="left"/>
    </w:lvl>
    <w:lvl w:ilvl="5" w:tplc="149C1D10">
      <w:numFmt w:val="decimal"/>
      <w:lvlText w:val=""/>
      <w:lvlJc w:val="left"/>
    </w:lvl>
    <w:lvl w:ilvl="6" w:tplc="67F0C150">
      <w:numFmt w:val="decimal"/>
      <w:lvlText w:val=""/>
      <w:lvlJc w:val="left"/>
    </w:lvl>
    <w:lvl w:ilvl="7" w:tplc="C352A90A">
      <w:numFmt w:val="decimal"/>
      <w:lvlText w:val=""/>
      <w:lvlJc w:val="left"/>
    </w:lvl>
    <w:lvl w:ilvl="8" w:tplc="8B6AF686">
      <w:numFmt w:val="decimal"/>
      <w:lvlText w:val=""/>
      <w:lvlJc w:val="left"/>
    </w:lvl>
  </w:abstractNum>
  <w:abstractNum w:abstractNumId="8">
    <w:nsid w:val="177819DA"/>
    <w:multiLevelType w:val="hybridMultilevel"/>
    <w:tmpl w:val="EF30CDA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C280F"/>
    <w:multiLevelType w:val="hybridMultilevel"/>
    <w:tmpl w:val="0E2AAFDC"/>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0">
    <w:nsid w:val="318A2F06"/>
    <w:multiLevelType w:val="hybridMultilevel"/>
    <w:tmpl w:val="45A09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720066"/>
    <w:multiLevelType w:val="hybridMultilevel"/>
    <w:tmpl w:val="CE144B96"/>
    <w:lvl w:ilvl="0" w:tplc="7BDC079C">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11"/>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FB"/>
    <w:rsid w:val="000449F6"/>
    <w:rsid w:val="000868DD"/>
    <w:rsid w:val="001115E9"/>
    <w:rsid w:val="00150002"/>
    <w:rsid w:val="001E0A15"/>
    <w:rsid w:val="002B72FB"/>
    <w:rsid w:val="003A2D1E"/>
    <w:rsid w:val="004B7CAC"/>
    <w:rsid w:val="004D21B1"/>
    <w:rsid w:val="004E3816"/>
    <w:rsid w:val="0053358E"/>
    <w:rsid w:val="0060140A"/>
    <w:rsid w:val="008A03D2"/>
    <w:rsid w:val="00957CB2"/>
    <w:rsid w:val="00C41314"/>
    <w:rsid w:val="00C76B30"/>
    <w:rsid w:val="00D816FB"/>
    <w:rsid w:val="00F52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D425F-EC44-4CBC-A48F-4D054CD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B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9462</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Вера</cp:lastModifiedBy>
  <cp:revision>2</cp:revision>
  <dcterms:created xsi:type="dcterms:W3CDTF">2024-02-19T19:26:00Z</dcterms:created>
  <dcterms:modified xsi:type="dcterms:W3CDTF">2024-02-19T19:26:00Z</dcterms:modified>
</cp:coreProperties>
</file>