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33" w:rsidRDefault="00531829" w:rsidP="00124533">
      <w:pPr>
        <w:spacing w:after="0" w:line="240" w:lineRule="auto"/>
        <w:ind w:right="8"/>
        <w:rPr>
          <w:rFonts w:ascii="Times New Roman" w:hAnsi="Times New Roman" w:cs="Times New Roman"/>
          <w:sz w:val="24"/>
          <w:szCs w:val="24"/>
        </w:rPr>
      </w:pPr>
      <w:r>
        <w:rPr>
          <w:rFonts w:ascii="Times New Roman" w:hAnsi="Times New Roman" w:cs="Times New Roman"/>
          <w:sz w:val="24"/>
          <w:szCs w:val="24"/>
        </w:rPr>
        <w:t>АННОТАЦИЯ К РАБОЧЕЙ ПРОГРАММЕ «ИНОСТРАННОМУ</w:t>
      </w:r>
      <w:r w:rsidR="00124533">
        <w:rPr>
          <w:rFonts w:ascii="Times New Roman" w:hAnsi="Times New Roman" w:cs="Times New Roman"/>
          <w:sz w:val="24"/>
          <w:szCs w:val="24"/>
        </w:rPr>
        <w:t xml:space="preserve"> ЯЗЫК</w:t>
      </w:r>
      <w:r>
        <w:rPr>
          <w:rFonts w:ascii="Times New Roman" w:hAnsi="Times New Roman" w:cs="Times New Roman"/>
          <w:sz w:val="24"/>
          <w:szCs w:val="24"/>
        </w:rPr>
        <w:t>У</w:t>
      </w:r>
      <w:bookmarkStart w:id="0" w:name="_GoBack"/>
      <w:bookmarkEnd w:id="0"/>
      <w:r w:rsidR="00124533">
        <w:rPr>
          <w:rFonts w:ascii="Times New Roman" w:hAnsi="Times New Roman" w:cs="Times New Roman"/>
          <w:sz w:val="24"/>
          <w:szCs w:val="24"/>
        </w:rPr>
        <w:t>»</w:t>
      </w:r>
    </w:p>
    <w:p w:rsidR="00124533" w:rsidRDefault="00124533" w:rsidP="00124533">
      <w:pPr>
        <w:spacing w:after="0" w:line="240" w:lineRule="auto"/>
        <w:ind w:right="8"/>
        <w:rPr>
          <w:rFonts w:ascii="Times New Roman" w:hAnsi="Times New Roman" w:cs="Times New Roman"/>
          <w:sz w:val="24"/>
          <w:szCs w:val="24"/>
        </w:rPr>
      </w:pPr>
    </w:p>
    <w:p w:rsidR="00124533" w:rsidRPr="00305D09" w:rsidRDefault="00124533" w:rsidP="00124533">
      <w:pPr>
        <w:spacing w:after="0" w:line="240" w:lineRule="auto"/>
        <w:ind w:right="8"/>
        <w:rPr>
          <w:rFonts w:ascii="Times New Roman" w:hAnsi="Times New Roman" w:cs="Times New Roman"/>
          <w:sz w:val="24"/>
          <w:szCs w:val="24"/>
        </w:rPr>
      </w:pPr>
      <w:r w:rsidRPr="00305D09">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24533" w:rsidRPr="00F22340" w:rsidRDefault="00124533" w:rsidP="00124533">
      <w:pPr>
        <w:spacing w:after="0" w:line="240" w:lineRule="auto"/>
        <w:ind w:right="9"/>
        <w:rPr>
          <w:rFonts w:ascii="Times New Roman" w:hAnsi="Times New Roman" w:cs="Times New Roman"/>
          <w:sz w:val="24"/>
          <w:szCs w:val="24"/>
        </w:rPr>
      </w:pPr>
      <w:r>
        <w:rPr>
          <w:rFonts w:ascii="Times New Roman" w:hAnsi="Times New Roman" w:cs="Times New Roman"/>
          <w:sz w:val="24"/>
          <w:szCs w:val="24"/>
        </w:rPr>
        <w:t xml:space="preserve"> Учебный предмет «Иностранный </w:t>
      </w:r>
      <w:r w:rsidRPr="00F22340">
        <w:rPr>
          <w:rFonts w:ascii="Times New Roman" w:hAnsi="Times New Roman" w:cs="Times New Roman"/>
          <w:sz w:val="24"/>
          <w:szCs w:val="24"/>
        </w:rPr>
        <w:t xml:space="preserve">язык» </w:t>
      </w:r>
      <w:r w:rsidRPr="00F22340">
        <w:rPr>
          <w:rFonts w:ascii="Times New Roman" w:hAnsi="Times New Roman" w:cs="Times New Roman"/>
          <w:sz w:val="24"/>
          <w:szCs w:val="24"/>
        </w:rPr>
        <w:tab/>
        <w:t>обеспе</w:t>
      </w:r>
      <w:r>
        <w:rPr>
          <w:rFonts w:ascii="Times New Roman" w:hAnsi="Times New Roman" w:cs="Times New Roman"/>
          <w:sz w:val="24"/>
          <w:szCs w:val="24"/>
        </w:rPr>
        <w:t xml:space="preserve">чивает </w:t>
      </w:r>
      <w:r>
        <w:rPr>
          <w:rFonts w:ascii="Times New Roman" w:hAnsi="Times New Roman" w:cs="Times New Roman"/>
          <w:sz w:val="24"/>
          <w:szCs w:val="24"/>
        </w:rPr>
        <w:tab/>
        <w:t xml:space="preserve">развитие    иноязычных коммуникативных </w:t>
      </w:r>
      <w:r>
        <w:rPr>
          <w:rFonts w:ascii="Times New Roman" w:hAnsi="Times New Roman" w:cs="Times New Roman"/>
          <w:sz w:val="24"/>
          <w:szCs w:val="24"/>
        </w:rPr>
        <w:tab/>
        <w:t xml:space="preserve">умений и языковых </w:t>
      </w:r>
      <w:r>
        <w:rPr>
          <w:rFonts w:ascii="Times New Roman" w:hAnsi="Times New Roman" w:cs="Times New Roman"/>
          <w:sz w:val="24"/>
          <w:szCs w:val="24"/>
        </w:rPr>
        <w:tab/>
        <w:t xml:space="preserve">навыков, </w:t>
      </w:r>
      <w:r w:rsidRPr="00F22340">
        <w:rPr>
          <w:rFonts w:ascii="Times New Roman" w:hAnsi="Times New Roman" w:cs="Times New Roman"/>
          <w:sz w:val="24"/>
          <w:szCs w:val="24"/>
        </w:rPr>
        <w:t xml:space="preserve">которые необходимы </w:t>
      </w:r>
      <w:proofErr w:type="gramStart"/>
      <w:r w:rsidRPr="00F22340">
        <w:rPr>
          <w:rFonts w:ascii="Times New Roman" w:hAnsi="Times New Roman" w:cs="Times New Roman"/>
          <w:sz w:val="24"/>
          <w:szCs w:val="24"/>
        </w:rPr>
        <w:t>обучающимся</w:t>
      </w:r>
      <w:proofErr w:type="gramEnd"/>
      <w:r w:rsidRPr="00F22340">
        <w:rPr>
          <w:rFonts w:ascii="Times New Roman" w:hAnsi="Times New Roman" w:cs="Times New Roman"/>
          <w:sz w:val="24"/>
          <w:szCs w:val="24"/>
        </w:rPr>
        <w:t xml:space="preserve"> для продолжения образования в школе или в системе среднего профессионального образования. </w:t>
      </w:r>
    </w:p>
    <w:p w:rsidR="00124533" w:rsidRPr="00F22340" w:rsidRDefault="00124533" w:rsidP="00124533">
      <w:pPr>
        <w:spacing w:after="0" w:line="240" w:lineRule="auto"/>
        <w:ind w:left="767" w:right="860" w:hanging="10"/>
        <w:jc w:val="center"/>
        <w:rPr>
          <w:rFonts w:ascii="Times New Roman" w:hAnsi="Times New Roman" w:cs="Times New Roman"/>
          <w:sz w:val="24"/>
          <w:szCs w:val="24"/>
        </w:rPr>
      </w:pPr>
      <w:r w:rsidRPr="00F22340">
        <w:rPr>
          <w:rFonts w:ascii="Times New Roman" w:hAnsi="Times New Roman" w:cs="Times New Roman"/>
          <w:sz w:val="24"/>
          <w:szCs w:val="24"/>
        </w:rPr>
        <w:t xml:space="preserve">Освоение учебного предмета «Иностранный язык» направлено </w:t>
      </w:r>
      <w:proofErr w:type="gramStart"/>
      <w:r w:rsidRPr="00F22340">
        <w:rPr>
          <w:rFonts w:ascii="Times New Roman" w:hAnsi="Times New Roman" w:cs="Times New Roman"/>
          <w:sz w:val="24"/>
          <w:szCs w:val="24"/>
        </w:rPr>
        <w:t>на</w:t>
      </w:r>
      <w:proofErr w:type="gramEnd"/>
      <w:r w:rsidRPr="00F22340">
        <w:rPr>
          <w:rFonts w:ascii="Times New Roman" w:hAnsi="Times New Roman" w:cs="Times New Roman"/>
          <w:sz w:val="24"/>
          <w:szCs w:val="24"/>
        </w:rPr>
        <w:t xml:space="preserve">    </w:t>
      </w:r>
    </w:p>
    <w:p w:rsidR="00124533" w:rsidRPr="00F22340" w:rsidRDefault="00124533" w:rsidP="00124533">
      <w:pPr>
        <w:spacing w:after="0" w:line="240" w:lineRule="auto"/>
        <w:ind w:left="-7" w:right="8"/>
        <w:rPr>
          <w:rFonts w:ascii="Times New Roman" w:hAnsi="Times New Roman" w:cs="Times New Roman"/>
          <w:sz w:val="24"/>
          <w:szCs w:val="24"/>
        </w:rPr>
      </w:pPr>
      <w:r w:rsidRPr="00F22340">
        <w:rPr>
          <w:rFonts w:ascii="Times New Roman" w:hAnsi="Times New Roman" w:cs="Times New Roman"/>
          <w:sz w:val="24"/>
          <w:szCs w:val="24"/>
        </w:rPr>
        <w:t xml:space="preserve">достижение обучающимися </w:t>
      </w:r>
      <w:proofErr w:type="spellStart"/>
      <w:r w:rsidRPr="00F22340">
        <w:rPr>
          <w:rFonts w:ascii="Times New Roman" w:hAnsi="Times New Roman" w:cs="Times New Roman"/>
          <w:sz w:val="24"/>
          <w:szCs w:val="24"/>
        </w:rPr>
        <w:t>допорогового</w:t>
      </w:r>
      <w:proofErr w:type="spellEnd"/>
      <w:r w:rsidRPr="00F22340">
        <w:rPr>
          <w:rFonts w:ascii="Times New Roman" w:hAnsi="Times New Roman" w:cs="Times New Roman"/>
          <w:sz w:val="24"/>
          <w:szCs w:val="24"/>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F22340">
        <w:rPr>
          <w:rFonts w:ascii="Times New Roman" w:hAnsi="Times New Roman" w:cs="Times New Roman"/>
          <w:sz w:val="24"/>
          <w:szCs w:val="24"/>
        </w:rPr>
        <w:t>школы</w:t>
      </w:r>
      <w:proofErr w:type="gramEnd"/>
      <w:r w:rsidRPr="00F22340">
        <w:rPr>
          <w:rFonts w:ascii="Times New Roman" w:hAnsi="Times New Roman" w:cs="Times New Roman"/>
          <w:sz w:val="24"/>
          <w:szCs w:val="24"/>
        </w:rPr>
        <w:t xml:space="preserve"> как с</w:t>
      </w:r>
      <w:r>
        <w:rPr>
          <w:rFonts w:ascii="Times New Roman" w:hAnsi="Times New Roman" w:cs="Times New Roman"/>
          <w:sz w:val="24"/>
          <w:szCs w:val="24"/>
        </w:rPr>
        <w:t xml:space="preserve"> </w:t>
      </w:r>
      <w:r w:rsidRPr="00F22340">
        <w:rPr>
          <w:rFonts w:ascii="Times New Roman" w:hAnsi="Times New Roman" w:cs="Times New Roman"/>
          <w:sz w:val="24"/>
          <w:szCs w:val="24"/>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24533" w:rsidRPr="00F22340" w:rsidRDefault="00124533" w:rsidP="00124533">
      <w:pPr>
        <w:spacing w:after="0" w:line="240" w:lineRule="auto"/>
        <w:ind w:left="-15" w:right="8" w:firstLine="852"/>
        <w:rPr>
          <w:rFonts w:ascii="Times New Roman" w:hAnsi="Times New Roman" w:cs="Times New Roman"/>
          <w:sz w:val="24"/>
          <w:szCs w:val="24"/>
        </w:rPr>
      </w:pPr>
      <w:r w:rsidRPr="00F22340">
        <w:rPr>
          <w:rFonts w:ascii="Times New Roman" w:hAnsi="Times New Roman" w:cs="Times New Roman"/>
          <w:sz w:val="24"/>
          <w:szCs w:val="24"/>
        </w:rPr>
        <w:t xml:space="preserve">Изучение предмета «Иностранный язык» в части формирования навыков и развития умений обобщать и </w:t>
      </w:r>
      <w:proofErr w:type="gramStart"/>
      <w:r w:rsidRPr="00F22340">
        <w:rPr>
          <w:rFonts w:ascii="Times New Roman" w:hAnsi="Times New Roman" w:cs="Times New Roman"/>
          <w:sz w:val="24"/>
          <w:szCs w:val="24"/>
        </w:rPr>
        <w:t>систематизировать имеющийся языковой и речевой опыт основано</w:t>
      </w:r>
      <w:proofErr w:type="gramEnd"/>
      <w:r w:rsidRPr="00F22340">
        <w:rPr>
          <w:rFonts w:ascii="Times New Roman" w:hAnsi="Times New Roman" w:cs="Times New Roman"/>
          <w:sz w:val="24"/>
          <w:szCs w:val="24"/>
        </w:rPr>
        <w:t xml:space="preserve"> на </w:t>
      </w:r>
      <w:proofErr w:type="spellStart"/>
      <w:r w:rsidRPr="00F22340">
        <w:rPr>
          <w:rFonts w:ascii="Times New Roman" w:hAnsi="Times New Roman" w:cs="Times New Roman"/>
          <w:sz w:val="24"/>
          <w:szCs w:val="24"/>
        </w:rPr>
        <w:t>межпредметных</w:t>
      </w:r>
      <w:proofErr w:type="spellEnd"/>
      <w:r w:rsidRPr="00F22340">
        <w:rPr>
          <w:rFonts w:ascii="Times New Roman" w:hAnsi="Times New Roman" w:cs="Times New Roman"/>
          <w:sz w:val="24"/>
          <w:szCs w:val="24"/>
        </w:rPr>
        <w:t xml:space="preserve"> связях с предметами «Русский язык», «Литература», «История», «География», «Физика»,    «Музыка», </w:t>
      </w:r>
    </w:p>
    <w:p w:rsidR="00124533" w:rsidRPr="00F22340" w:rsidRDefault="00124533" w:rsidP="00124533">
      <w:pPr>
        <w:spacing w:after="0" w:line="240" w:lineRule="auto"/>
        <w:ind w:left="-7" w:right="8"/>
        <w:rPr>
          <w:rFonts w:ascii="Times New Roman" w:hAnsi="Times New Roman" w:cs="Times New Roman"/>
          <w:sz w:val="24"/>
          <w:szCs w:val="24"/>
        </w:rPr>
      </w:pPr>
      <w:r w:rsidRPr="00F22340">
        <w:rPr>
          <w:rFonts w:ascii="Times New Roman" w:hAnsi="Times New Roman" w:cs="Times New Roman"/>
          <w:sz w:val="24"/>
          <w:szCs w:val="24"/>
        </w:rPr>
        <w:t>«Из</w:t>
      </w:r>
      <w:r>
        <w:rPr>
          <w:rFonts w:ascii="Times New Roman" w:hAnsi="Times New Roman" w:cs="Times New Roman"/>
          <w:sz w:val="24"/>
          <w:szCs w:val="24"/>
        </w:rPr>
        <w:t xml:space="preserve">образительное искусство» и др. </w:t>
      </w:r>
      <w:r w:rsidRPr="00F22340">
        <w:rPr>
          <w:rFonts w:ascii="Times New Roman" w:hAnsi="Times New Roman" w:cs="Times New Roman"/>
          <w:b/>
          <w:sz w:val="24"/>
          <w:szCs w:val="24"/>
        </w:rPr>
        <w:t xml:space="preserve">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w:t>
      </w:r>
      <w:proofErr w:type="gramStart"/>
      <w:r w:rsidRPr="00F22340">
        <w:rPr>
          <w:rFonts w:ascii="Times New Roman" w:hAnsi="Times New Roman" w:cs="Times New Roman"/>
          <w:sz w:val="24"/>
          <w:szCs w:val="24"/>
        </w:rPr>
        <w:t>по</w:t>
      </w:r>
      <w:proofErr w:type="gramEnd"/>
      <w:r w:rsidRPr="00F22340">
        <w:rPr>
          <w:rFonts w:ascii="Times New Roman" w:hAnsi="Times New Roman" w:cs="Times New Roman"/>
          <w:sz w:val="24"/>
          <w:szCs w:val="24"/>
        </w:rPr>
        <w:t xml:space="preserve"> учебному предмету, даёт представление о целях образования, развития и </w:t>
      </w:r>
      <w:proofErr w:type="gramStart"/>
      <w:r w:rsidRPr="00F22340">
        <w:rPr>
          <w:rFonts w:ascii="Times New Roman" w:hAnsi="Times New Roman" w:cs="Times New Roman"/>
          <w:sz w:val="24"/>
          <w:szCs w:val="24"/>
        </w:rPr>
        <w:t>воспитания</w:t>
      </w:r>
      <w:proofErr w:type="gramEnd"/>
      <w:r w:rsidRPr="00F22340">
        <w:rPr>
          <w:rFonts w:ascii="Times New Roman" w:hAnsi="Times New Roman" w:cs="Times New Roman"/>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22340">
        <w:rPr>
          <w:rFonts w:ascii="Times New Roman" w:hAnsi="Times New Roman" w:cs="Times New Roman"/>
          <w:sz w:val="24"/>
          <w:szCs w:val="24"/>
        </w:rPr>
        <w:t>межпредметных</w:t>
      </w:r>
      <w:proofErr w:type="spellEnd"/>
      <w:r w:rsidRPr="00F22340">
        <w:rPr>
          <w:rFonts w:ascii="Times New Roman" w:hAnsi="Times New Roman" w:cs="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22340">
        <w:rPr>
          <w:rFonts w:ascii="Times New Roman" w:hAnsi="Times New Roman" w:cs="Times New Roman"/>
          <w:sz w:val="24"/>
          <w:szCs w:val="24"/>
        </w:rPr>
        <w:t>обучения</w:t>
      </w:r>
      <w:proofErr w:type="gramEnd"/>
      <w:r w:rsidRPr="00F22340">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lastRenderedPageBreak/>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124533" w:rsidRPr="00F22340" w:rsidRDefault="00124533" w:rsidP="00124533">
      <w:pPr>
        <w:spacing w:after="0" w:line="240" w:lineRule="auto"/>
        <w:ind w:left="-7" w:right="8"/>
        <w:rPr>
          <w:rFonts w:ascii="Times New Roman" w:hAnsi="Times New Roman" w:cs="Times New Roman"/>
          <w:sz w:val="24"/>
          <w:szCs w:val="24"/>
        </w:rPr>
      </w:pPr>
      <w:r w:rsidRPr="00F22340">
        <w:rPr>
          <w:rFonts w:ascii="Times New Roman"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22340">
        <w:rPr>
          <w:rFonts w:ascii="Times New Roman" w:hAnsi="Times New Roman" w:cs="Times New Roman"/>
          <w:sz w:val="24"/>
          <w:szCs w:val="24"/>
        </w:rPr>
        <w:t>метапредметных</w:t>
      </w:r>
      <w:proofErr w:type="spellEnd"/>
      <w:r w:rsidRPr="00F22340">
        <w:rPr>
          <w:rFonts w:ascii="Times New Roman"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w:t>
      </w:r>
      <w:proofErr w:type="spellStart"/>
      <w:r w:rsidRPr="00F22340">
        <w:rPr>
          <w:rFonts w:ascii="Times New Roman" w:hAnsi="Times New Roman" w:cs="Times New Roman"/>
          <w:sz w:val="24"/>
          <w:szCs w:val="24"/>
        </w:rPr>
        <w:t>аудировании</w:t>
      </w:r>
      <w:proofErr w:type="spellEnd"/>
      <w:r w:rsidRPr="00F22340">
        <w:rPr>
          <w:rFonts w:ascii="Times New Roman" w:hAnsi="Times New Roman" w:cs="Times New Roman"/>
          <w:sz w:val="24"/>
          <w:szCs w:val="24"/>
        </w:rPr>
        <w:t xml:space="preserve">, чтении, письме); </w:t>
      </w:r>
    </w:p>
    <w:p w:rsidR="00124533" w:rsidRPr="00F22340" w:rsidRDefault="00124533" w:rsidP="00124533">
      <w:pPr>
        <w:spacing w:after="0" w:line="240" w:lineRule="auto"/>
        <w:ind w:left="-7" w:right="8"/>
        <w:rPr>
          <w:rFonts w:ascii="Times New Roman" w:hAnsi="Times New Roman" w:cs="Times New Roman"/>
          <w:sz w:val="24"/>
          <w:szCs w:val="24"/>
        </w:rPr>
      </w:pPr>
      <w:proofErr w:type="gramStart"/>
      <w:r w:rsidRPr="00F22340">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roofErr w:type="gramEnd"/>
    </w:p>
    <w:p w:rsidR="00124533" w:rsidRPr="00F22340" w:rsidRDefault="00124533" w:rsidP="00124533">
      <w:pPr>
        <w:spacing w:after="0" w:line="240" w:lineRule="auto"/>
        <w:ind w:left="-7" w:right="8"/>
        <w:rPr>
          <w:rFonts w:ascii="Times New Roman" w:hAnsi="Times New Roman" w:cs="Times New Roman"/>
          <w:sz w:val="24"/>
          <w:szCs w:val="24"/>
        </w:rPr>
      </w:pPr>
      <w:proofErr w:type="gramStart"/>
      <w:r w:rsidRPr="00F22340">
        <w:rPr>
          <w:rFonts w:ascii="Times New Roman" w:hAnsi="Times New Roman" w:cs="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w:t>
      </w:r>
      <w:proofErr w:type="gramEnd"/>
      <w:r w:rsidRPr="00F22340">
        <w:rPr>
          <w:rFonts w:ascii="Times New Roman" w:hAnsi="Times New Roman" w:cs="Times New Roman"/>
          <w:sz w:val="24"/>
          <w:szCs w:val="24"/>
        </w:rPr>
        <w:t xml:space="preserve"> компенсаторная компетенция – развитие умений выходить из положения в условиях дефицита языковых сре</w:t>
      </w:r>
      <w:proofErr w:type="gramStart"/>
      <w:r w:rsidRPr="00F22340">
        <w:rPr>
          <w:rFonts w:ascii="Times New Roman" w:hAnsi="Times New Roman" w:cs="Times New Roman"/>
          <w:sz w:val="24"/>
          <w:szCs w:val="24"/>
        </w:rPr>
        <w:t>дств пр</w:t>
      </w:r>
      <w:proofErr w:type="gramEnd"/>
      <w:r w:rsidRPr="00F22340">
        <w:rPr>
          <w:rFonts w:ascii="Times New Roman" w:hAnsi="Times New Roman" w:cs="Times New Roman"/>
          <w:sz w:val="24"/>
          <w:szCs w:val="24"/>
        </w:rPr>
        <w:t xml:space="preserve">и получении и передаче информации.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w:t>
      </w:r>
      <w:r>
        <w:rPr>
          <w:rFonts w:ascii="Times New Roman" w:hAnsi="Times New Roman" w:cs="Times New Roman"/>
          <w:sz w:val="24"/>
          <w:szCs w:val="24"/>
        </w:rPr>
        <w:t>-</w:t>
      </w:r>
      <w:r w:rsidRPr="00F22340">
        <w:rPr>
          <w:rFonts w:ascii="Times New Roman" w:hAnsi="Times New Roman" w:cs="Times New Roman"/>
          <w:sz w:val="24"/>
          <w:szCs w:val="24"/>
        </w:rPr>
        <w:t xml:space="preserve">познавательная, информационная, социально-трудовая и компетенция личностного самосовершенствования.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Основными подходами к обучению иностранному (английскому) языку признаются </w:t>
      </w:r>
      <w:proofErr w:type="spellStart"/>
      <w:r w:rsidRPr="00F22340">
        <w:rPr>
          <w:rFonts w:ascii="Times New Roman" w:hAnsi="Times New Roman" w:cs="Times New Roman"/>
          <w:sz w:val="24"/>
          <w:szCs w:val="24"/>
        </w:rPr>
        <w:t>компетентностный</w:t>
      </w:r>
      <w:proofErr w:type="spellEnd"/>
      <w:r w:rsidRPr="00F22340">
        <w:rPr>
          <w:rFonts w:ascii="Times New Roman" w:hAnsi="Times New Roman" w:cs="Times New Roman"/>
          <w:sz w:val="24"/>
          <w:szCs w:val="24"/>
        </w:rPr>
        <w:t>, системно-</w:t>
      </w:r>
      <w:proofErr w:type="spellStart"/>
      <w:r w:rsidRPr="00F22340">
        <w:rPr>
          <w:rFonts w:ascii="Times New Roman" w:hAnsi="Times New Roman" w:cs="Times New Roman"/>
          <w:sz w:val="24"/>
          <w:szCs w:val="24"/>
        </w:rPr>
        <w:t>деятельностный</w:t>
      </w:r>
      <w:proofErr w:type="spellEnd"/>
      <w:r w:rsidRPr="00F22340">
        <w:rPr>
          <w:rFonts w:ascii="Times New Roman" w:hAnsi="Times New Roman" w:cs="Times New Roman"/>
          <w:sz w:val="24"/>
          <w:szCs w:val="24"/>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proofErr w:type="gramStart"/>
      <w:r w:rsidRPr="00F22340">
        <w:rPr>
          <w:rFonts w:ascii="Times New Roman" w:hAnsi="Times New Roman" w:cs="Times New Roman"/>
          <w:sz w:val="24"/>
          <w:szCs w:val="24"/>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roofErr w:type="gramEnd"/>
    </w:p>
    <w:p w:rsidR="00124533" w:rsidRPr="00F22340" w:rsidRDefault="00124533" w:rsidP="00124533">
      <w:pPr>
        <w:numPr>
          <w:ilvl w:val="1"/>
          <w:numId w:val="1"/>
        </w:numPr>
        <w:spacing w:after="0" w:line="240" w:lineRule="auto"/>
        <w:ind w:right="8" w:hanging="8"/>
        <w:jc w:val="both"/>
        <w:rPr>
          <w:rFonts w:ascii="Times New Roman" w:hAnsi="Times New Roman" w:cs="Times New Roman"/>
          <w:sz w:val="24"/>
          <w:szCs w:val="24"/>
        </w:rPr>
      </w:pPr>
      <w:r w:rsidRPr="00F22340">
        <w:rPr>
          <w:rFonts w:ascii="Times New Roman" w:hAnsi="Times New Roman" w:cs="Times New Roman"/>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F22340">
        <w:rPr>
          <w:rFonts w:ascii="Times New Roman" w:hAnsi="Times New Roman" w:cs="Times New Roman"/>
          <w:sz w:val="24"/>
          <w:szCs w:val="24"/>
        </w:rPr>
        <w:t>допороговом</w:t>
      </w:r>
      <w:proofErr w:type="spellEnd"/>
      <w:r w:rsidRPr="00F22340">
        <w:rPr>
          <w:rFonts w:ascii="Times New Roman" w:hAnsi="Times New Roman" w:cs="Times New Roman"/>
          <w:sz w:val="24"/>
          <w:szCs w:val="24"/>
        </w:rPr>
        <w:t xml:space="preserve"> уровне (уровне А</w:t>
      </w:r>
      <w:proofErr w:type="gramStart"/>
      <w:r w:rsidRPr="00F22340">
        <w:rPr>
          <w:rFonts w:ascii="Times New Roman" w:hAnsi="Times New Roman" w:cs="Times New Roman"/>
          <w:sz w:val="24"/>
          <w:szCs w:val="24"/>
        </w:rPr>
        <w:t>2</w:t>
      </w:r>
      <w:proofErr w:type="gramEnd"/>
      <w:r w:rsidRPr="00F22340">
        <w:rPr>
          <w:rFonts w:ascii="Times New Roman" w:hAnsi="Times New Roman" w:cs="Times New Roman"/>
          <w:sz w:val="24"/>
          <w:szCs w:val="24"/>
        </w:rPr>
        <w:t xml:space="preserve">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7512D8" w:rsidRDefault="00531829"/>
    <w:sectPr w:rsidR="0075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3373B"/>
    <w:multiLevelType w:val="multilevel"/>
    <w:tmpl w:val="03B69E2A"/>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33"/>
    <w:rsid w:val="00124533"/>
    <w:rsid w:val="00531829"/>
    <w:rsid w:val="005E41B2"/>
    <w:rsid w:val="00A42B1C"/>
    <w:rsid w:val="00A73B89"/>
    <w:rsid w:val="00C6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33"/>
  </w:style>
  <w:style w:type="paragraph" w:styleId="1">
    <w:name w:val="heading 1"/>
    <w:basedOn w:val="a"/>
    <w:next w:val="a"/>
    <w:link w:val="10"/>
    <w:uiPriority w:val="9"/>
    <w:qFormat/>
    <w:rsid w:val="00A42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2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2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2B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2B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2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2B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2B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B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2B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2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2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42B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42B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42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B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42B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B1C"/>
    <w:pPr>
      <w:spacing w:line="240" w:lineRule="auto"/>
    </w:pPr>
    <w:rPr>
      <w:b/>
      <w:bCs/>
      <w:color w:val="4F81BD" w:themeColor="accent1"/>
      <w:sz w:val="18"/>
      <w:szCs w:val="18"/>
    </w:rPr>
  </w:style>
  <w:style w:type="paragraph" w:styleId="a4">
    <w:name w:val="Title"/>
    <w:basedOn w:val="a"/>
    <w:next w:val="a"/>
    <w:link w:val="a5"/>
    <w:uiPriority w:val="10"/>
    <w:qFormat/>
    <w:rsid w:val="00A42B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2B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B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2B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B1C"/>
    <w:rPr>
      <w:b/>
      <w:bCs/>
    </w:rPr>
  </w:style>
  <w:style w:type="character" w:styleId="a9">
    <w:name w:val="Emphasis"/>
    <w:basedOn w:val="a0"/>
    <w:uiPriority w:val="20"/>
    <w:qFormat/>
    <w:rsid w:val="00A42B1C"/>
    <w:rPr>
      <w:i/>
      <w:iCs/>
    </w:rPr>
  </w:style>
  <w:style w:type="paragraph" w:styleId="aa">
    <w:name w:val="No Spacing"/>
    <w:uiPriority w:val="1"/>
    <w:qFormat/>
    <w:rsid w:val="00A42B1C"/>
    <w:pPr>
      <w:spacing w:after="0" w:line="240" w:lineRule="auto"/>
    </w:pPr>
  </w:style>
  <w:style w:type="paragraph" w:styleId="ab">
    <w:name w:val="List Paragraph"/>
    <w:basedOn w:val="a"/>
    <w:uiPriority w:val="34"/>
    <w:qFormat/>
    <w:rsid w:val="00A42B1C"/>
    <w:pPr>
      <w:ind w:left="720"/>
      <w:contextualSpacing/>
    </w:pPr>
  </w:style>
  <w:style w:type="paragraph" w:styleId="21">
    <w:name w:val="Quote"/>
    <w:basedOn w:val="a"/>
    <w:next w:val="a"/>
    <w:link w:val="22"/>
    <w:uiPriority w:val="29"/>
    <w:qFormat/>
    <w:rsid w:val="00A42B1C"/>
    <w:rPr>
      <w:i/>
      <w:iCs/>
      <w:color w:val="000000" w:themeColor="text1"/>
    </w:rPr>
  </w:style>
  <w:style w:type="character" w:customStyle="1" w:styleId="22">
    <w:name w:val="Цитата 2 Знак"/>
    <w:basedOn w:val="a0"/>
    <w:link w:val="21"/>
    <w:uiPriority w:val="29"/>
    <w:rsid w:val="00A42B1C"/>
    <w:rPr>
      <w:i/>
      <w:iCs/>
      <w:color w:val="000000" w:themeColor="text1"/>
    </w:rPr>
  </w:style>
  <w:style w:type="paragraph" w:styleId="ac">
    <w:name w:val="Intense Quote"/>
    <w:basedOn w:val="a"/>
    <w:next w:val="a"/>
    <w:link w:val="ad"/>
    <w:uiPriority w:val="30"/>
    <w:qFormat/>
    <w:rsid w:val="00A42B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42B1C"/>
    <w:rPr>
      <w:b/>
      <w:bCs/>
      <w:i/>
      <w:iCs/>
      <w:color w:val="4F81BD" w:themeColor="accent1"/>
    </w:rPr>
  </w:style>
  <w:style w:type="character" w:styleId="ae">
    <w:name w:val="Subtle Emphasis"/>
    <w:basedOn w:val="a0"/>
    <w:uiPriority w:val="19"/>
    <w:qFormat/>
    <w:rsid w:val="00A42B1C"/>
    <w:rPr>
      <w:i/>
      <w:iCs/>
      <w:color w:val="808080" w:themeColor="text1" w:themeTint="7F"/>
    </w:rPr>
  </w:style>
  <w:style w:type="character" w:styleId="af">
    <w:name w:val="Intense Emphasis"/>
    <w:basedOn w:val="a0"/>
    <w:uiPriority w:val="21"/>
    <w:qFormat/>
    <w:rsid w:val="00A42B1C"/>
    <w:rPr>
      <w:b/>
      <w:bCs/>
      <w:i/>
      <w:iCs/>
      <w:color w:val="4F81BD" w:themeColor="accent1"/>
    </w:rPr>
  </w:style>
  <w:style w:type="character" w:styleId="af0">
    <w:name w:val="Subtle Reference"/>
    <w:basedOn w:val="a0"/>
    <w:uiPriority w:val="31"/>
    <w:qFormat/>
    <w:rsid w:val="00A42B1C"/>
    <w:rPr>
      <w:smallCaps/>
      <w:color w:val="C0504D" w:themeColor="accent2"/>
      <w:u w:val="single"/>
    </w:rPr>
  </w:style>
  <w:style w:type="character" w:styleId="af1">
    <w:name w:val="Intense Reference"/>
    <w:basedOn w:val="a0"/>
    <w:uiPriority w:val="32"/>
    <w:qFormat/>
    <w:rsid w:val="00A42B1C"/>
    <w:rPr>
      <w:b/>
      <w:bCs/>
      <w:smallCaps/>
      <w:color w:val="C0504D" w:themeColor="accent2"/>
      <w:spacing w:val="5"/>
      <w:u w:val="single"/>
    </w:rPr>
  </w:style>
  <w:style w:type="character" w:styleId="af2">
    <w:name w:val="Book Title"/>
    <w:basedOn w:val="a0"/>
    <w:uiPriority w:val="33"/>
    <w:qFormat/>
    <w:rsid w:val="00A42B1C"/>
    <w:rPr>
      <w:b/>
      <w:bCs/>
      <w:smallCaps/>
      <w:spacing w:val="5"/>
    </w:rPr>
  </w:style>
  <w:style w:type="paragraph" w:styleId="af3">
    <w:name w:val="TOC Heading"/>
    <w:basedOn w:val="1"/>
    <w:next w:val="a"/>
    <w:uiPriority w:val="39"/>
    <w:semiHidden/>
    <w:unhideWhenUsed/>
    <w:qFormat/>
    <w:rsid w:val="00A42B1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33"/>
  </w:style>
  <w:style w:type="paragraph" w:styleId="1">
    <w:name w:val="heading 1"/>
    <w:basedOn w:val="a"/>
    <w:next w:val="a"/>
    <w:link w:val="10"/>
    <w:uiPriority w:val="9"/>
    <w:qFormat/>
    <w:rsid w:val="00A42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2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2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2B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2B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2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2B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2B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B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2B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2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2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42B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42B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42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B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42B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B1C"/>
    <w:pPr>
      <w:spacing w:line="240" w:lineRule="auto"/>
    </w:pPr>
    <w:rPr>
      <w:b/>
      <w:bCs/>
      <w:color w:val="4F81BD" w:themeColor="accent1"/>
      <w:sz w:val="18"/>
      <w:szCs w:val="18"/>
    </w:rPr>
  </w:style>
  <w:style w:type="paragraph" w:styleId="a4">
    <w:name w:val="Title"/>
    <w:basedOn w:val="a"/>
    <w:next w:val="a"/>
    <w:link w:val="a5"/>
    <w:uiPriority w:val="10"/>
    <w:qFormat/>
    <w:rsid w:val="00A42B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2B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B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2B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B1C"/>
    <w:rPr>
      <w:b/>
      <w:bCs/>
    </w:rPr>
  </w:style>
  <w:style w:type="character" w:styleId="a9">
    <w:name w:val="Emphasis"/>
    <w:basedOn w:val="a0"/>
    <w:uiPriority w:val="20"/>
    <w:qFormat/>
    <w:rsid w:val="00A42B1C"/>
    <w:rPr>
      <w:i/>
      <w:iCs/>
    </w:rPr>
  </w:style>
  <w:style w:type="paragraph" w:styleId="aa">
    <w:name w:val="No Spacing"/>
    <w:uiPriority w:val="1"/>
    <w:qFormat/>
    <w:rsid w:val="00A42B1C"/>
    <w:pPr>
      <w:spacing w:after="0" w:line="240" w:lineRule="auto"/>
    </w:pPr>
  </w:style>
  <w:style w:type="paragraph" w:styleId="ab">
    <w:name w:val="List Paragraph"/>
    <w:basedOn w:val="a"/>
    <w:uiPriority w:val="34"/>
    <w:qFormat/>
    <w:rsid w:val="00A42B1C"/>
    <w:pPr>
      <w:ind w:left="720"/>
      <w:contextualSpacing/>
    </w:pPr>
  </w:style>
  <w:style w:type="paragraph" w:styleId="21">
    <w:name w:val="Quote"/>
    <w:basedOn w:val="a"/>
    <w:next w:val="a"/>
    <w:link w:val="22"/>
    <w:uiPriority w:val="29"/>
    <w:qFormat/>
    <w:rsid w:val="00A42B1C"/>
    <w:rPr>
      <w:i/>
      <w:iCs/>
      <w:color w:val="000000" w:themeColor="text1"/>
    </w:rPr>
  </w:style>
  <w:style w:type="character" w:customStyle="1" w:styleId="22">
    <w:name w:val="Цитата 2 Знак"/>
    <w:basedOn w:val="a0"/>
    <w:link w:val="21"/>
    <w:uiPriority w:val="29"/>
    <w:rsid w:val="00A42B1C"/>
    <w:rPr>
      <w:i/>
      <w:iCs/>
      <w:color w:val="000000" w:themeColor="text1"/>
    </w:rPr>
  </w:style>
  <w:style w:type="paragraph" w:styleId="ac">
    <w:name w:val="Intense Quote"/>
    <w:basedOn w:val="a"/>
    <w:next w:val="a"/>
    <w:link w:val="ad"/>
    <w:uiPriority w:val="30"/>
    <w:qFormat/>
    <w:rsid w:val="00A42B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42B1C"/>
    <w:rPr>
      <w:b/>
      <w:bCs/>
      <w:i/>
      <w:iCs/>
      <w:color w:val="4F81BD" w:themeColor="accent1"/>
    </w:rPr>
  </w:style>
  <w:style w:type="character" w:styleId="ae">
    <w:name w:val="Subtle Emphasis"/>
    <w:basedOn w:val="a0"/>
    <w:uiPriority w:val="19"/>
    <w:qFormat/>
    <w:rsid w:val="00A42B1C"/>
    <w:rPr>
      <w:i/>
      <w:iCs/>
      <w:color w:val="808080" w:themeColor="text1" w:themeTint="7F"/>
    </w:rPr>
  </w:style>
  <w:style w:type="character" w:styleId="af">
    <w:name w:val="Intense Emphasis"/>
    <w:basedOn w:val="a0"/>
    <w:uiPriority w:val="21"/>
    <w:qFormat/>
    <w:rsid w:val="00A42B1C"/>
    <w:rPr>
      <w:b/>
      <w:bCs/>
      <w:i/>
      <w:iCs/>
      <w:color w:val="4F81BD" w:themeColor="accent1"/>
    </w:rPr>
  </w:style>
  <w:style w:type="character" w:styleId="af0">
    <w:name w:val="Subtle Reference"/>
    <w:basedOn w:val="a0"/>
    <w:uiPriority w:val="31"/>
    <w:qFormat/>
    <w:rsid w:val="00A42B1C"/>
    <w:rPr>
      <w:smallCaps/>
      <w:color w:val="C0504D" w:themeColor="accent2"/>
      <w:u w:val="single"/>
    </w:rPr>
  </w:style>
  <w:style w:type="character" w:styleId="af1">
    <w:name w:val="Intense Reference"/>
    <w:basedOn w:val="a0"/>
    <w:uiPriority w:val="32"/>
    <w:qFormat/>
    <w:rsid w:val="00A42B1C"/>
    <w:rPr>
      <w:b/>
      <w:bCs/>
      <w:smallCaps/>
      <w:color w:val="C0504D" w:themeColor="accent2"/>
      <w:spacing w:val="5"/>
      <w:u w:val="single"/>
    </w:rPr>
  </w:style>
  <w:style w:type="character" w:styleId="af2">
    <w:name w:val="Book Title"/>
    <w:basedOn w:val="a0"/>
    <w:uiPriority w:val="33"/>
    <w:qFormat/>
    <w:rsid w:val="00A42B1C"/>
    <w:rPr>
      <w:b/>
      <w:bCs/>
      <w:smallCaps/>
      <w:spacing w:val="5"/>
    </w:rPr>
  </w:style>
  <w:style w:type="paragraph" w:styleId="af3">
    <w:name w:val="TOC Heading"/>
    <w:basedOn w:val="1"/>
    <w:next w:val="a"/>
    <w:uiPriority w:val="39"/>
    <w:semiHidden/>
    <w:unhideWhenUsed/>
    <w:qFormat/>
    <w:rsid w:val="00A42B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2025-02-04T06:57:00Z</dcterms:created>
  <dcterms:modified xsi:type="dcterms:W3CDTF">2025-02-04T07:07:00Z</dcterms:modified>
</cp:coreProperties>
</file>