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9D" w:rsidRDefault="00C6619D" w:rsidP="00C6619D">
      <w:pPr>
        <w:spacing w:after="0" w:line="240" w:lineRule="auto"/>
        <w:ind w:left="-15" w:right="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AB1EEA">
        <w:rPr>
          <w:rFonts w:ascii="Times New Roman" w:hAnsi="Times New Roman" w:cs="Times New Roman"/>
          <w:b/>
          <w:sz w:val="24"/>
          <w:szCs w:val="24"/>
        </w:rPr>
        <w:t>РАБОЧЕЙ ПРОГРАММЕ ПО ИСТОРИИ</w:t>
      </w:r>
      <w:bookmarkStart w:id="0" w:name="_GoBack"/>
      <w:bookmarkEnd w:id="0"/>
    </w:p>
    <w:p w:rsidR="00C6619D" w:rsidRPr="00F22340" w:rsidRDefault="00C6619D" w:rsidP="00C6619D">
      <w:pPr>
        <w:spacing w:after="0" w:line="240" w:lineRule="auto"/>
        <w:ind w:left="-15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:rsidR="00C6619D" w:rsidRPr="00F22340" w:rsidRDefault="00C6619D" w:rsidP="00C6619D">
      <w:pPr>
        <w:spacing w:after="0" w:line="240" w:lineRule="auto"/>
        <w:ind w:left="-15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 w:rsidRPr="00F22340">
        <w:rPr>
          <w:rFonts w:ascii="Times New Roman" w:hAnsi="Times New Roman" w:cs="Times New Roman"/>
          <w:sz w:val="24"/>
          <w:szCs w:val="24"/>
        </w:rPr>
        <w:t xml:space="preserve">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6619D" w:rsidRPr="00F22340" w:rsidRDefault="00C6619D" w:rsidP="00C6619D">
      <w:pPr>
        <w:spacing w:after="0" w:line="240" w:lineRule="auto"/>
        <w:ind w:left="-15" w:right="8" w:firstLine="70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Целью</w:t>
      </w:r>
      <w:r w:rsidRPr="00F22340">
        <w:rPr>
          <w:rFonts w:ascii="Times New Roman" w:hAnsi="Times New Roman" w:cs="Times New Roman"/>
          <w:sz w:val="24"/>
          <w:szCs w:val="24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C6619D" w:rsidRPr="00F22340" w:rsidRDefault="00C6619D" w:rsidP="00C6619D">
      <w:pPr>
        <w:spacing w:after="0" w:line="240" w:lineRule="auto"/>
        <w:ind w:left="716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F22340">
        <w:rPr>
          <w:rFonts w:ascii="Times New Roman" w:hAnsi="Times New Roman" w:cs="Times New Roman"/>
          <w:sz w:val="24"/>
          <w:szCs w:val="24"/>
        </w:rPr>
        <w:t xml:space="preserve">изучения истории являются: </w:t>
      </w:r>
    </w:p>
    <w:p w:rsidR="00C6619D" w:rsidRPr="00F22340" w:rsidRDefault="00C6619D" w:rsidP="00C6619D">
      <w:pPr>
        <w:spacing w:after="0" w:line="240" w:lineRule="auto"/>
        <w:ind w:left="10" w:right="69" w:hanging="10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 овладение знаниями об основных этапах развития человеческого общества, при особом внимании к месту и роли России во всемирно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2340">
        <w:rPr>
          <w:rFonts w:ascii="Times New Roman" w:hAnsi="Times New Roman" w:cs="Times New Roman"/>
          <w:sz w:val="24"/>
          <w:szCs w:val="24"/>
        </w:rPr>
        <w:t xml:space="preserve">историческом процессе; 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 </w:t>
      </w:r>
    </w:p>
    <w:p w:rsidR="00C6619D" w:rsidRPr="00F22340" w:rsidRDefault="00C6619D" w:rsidP="00C6619D">
      <w:pPr>
        <w:spacing w:after="0" w:line="240" w:lineRule="auto"/>
        <w:ind w:left="10" w:right="-7" w:hanging="10"/>
        <w:jc w:val="right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Общее число часов, рекомендованных для изучения истории, </w:t>
      </w:r>
      <w:r w:rsidRPr="00F22340">
        <w:rPr>
          <w:rFonts w:ascii="Times New Roman" w:hAnsi="Times New Roman" w:cs="Times New Roman"/>
          <w:sz w:val="24"/>
          <w:szCs w:val="24"/>
        </w:rPr>
        <w:t xml:space="preserve">– 340,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9D" w:rsidRPr="00F22340" w:rsidRDefault="00C6619D" w:rsidP="00C6619D">
      <w:pPr>
        <w:spacing w:after="0" w:line="240" w:lineRule="auto"/>
        <w:ind w:left="-7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5–9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по 2 часа в неделю при 34 учебных неделях, в 9 классе рекомендуется предусмотреть 17 часов на изучение модуля «Введение в новейшую историю России».  </w:t>
      </w:r>
    </w:p>
    <w:p w:rsidR="007512D8" w:rsidRDefault="00AB1EEA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9D"/>
    <w:rsid w:val="005E41B2"/>
    <w:rsid w:val="00A42B1C"/>
    <w:rsid w:val="00A73B89"/>
    <w:rsid w:val="00AB1EEA"/>
    <w:rsid w:val="00C62B72"/>
    <w:rsid w:val="00C6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9D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9D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2025-02-04T06:58:00Z</dcterms:created>
  <dcterms:modified xsi:type="dcterms:W3CDTF">2025-02-04T07:06:00Z</dcterms:modified>
</cp:coreProperties>
</file>